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71604777" w:rsidR="00EA294E" w:rsidRPr="00C803F3" w:rsidRDefault="0097696E" w:rsidP="00EA294E">
      <w:pPr>
        <w:pStyle w:val="Title1"/>
      </w:pPr>
      <w:sdt>
        <w:sdtPr>
          <w:alias w:val="Title"/>
          <w:tag w:val="Title"/>
          <w:id w:val="1323468504"/>
          <w:placeholder>
            <w:docPart w:val="64A6A7A043F441FFA9BA6FC2BA0FDD6A"/>
          </w:placeholder>
          <w:text w:multiLine="1"/>
        </w:sdtPr>
        <w:sdtEndPr/>
        <w:sdtContent>
          <w:r w:rsidR="00CE6000">
            <w:t>Out of area placements: LGA protocol</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7EDC6D6" w:rsidR="00795C95" w:rsidRDefault="00CE6000"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FB6AFAE" w:rsidR="009B6F95" w:rsidRDefault="007271F6" w:rsidP="00B84F31">
      <w:pPr>
        <w:pStyle w:val="Title3"/>
        <w:ind w:left="0" w:firstLine="0"/>
      </w:pPr>
      <w:r>
        <w:t xml:space="preserve">This report updates the </w:t>
      </w:r>
      <w:r w:rsidR="00CE6000">
        <w:t xml:space="preserve">board on the LGA’s development </w:t>
      </w:r>
      <w:r w:rsidR="008A4F2A">
        <w:t>of, and planned consultation on,</w:t>
      </w:r>
      <w:r w:rsidR="00CE6000">
        <w:t xml:space="preserve"> a local authority protocol relating to out of area placements</w:t>
      </w:r>
      <w:r w:rsidR="008A4F2A">
        <w:t>. In addition i</w:t>
      </w:r>
      <w:r w:rsidR="00CE6000">
        <w:t xml:space="preserve">t outlines options for a process </w:t>
      </w:r>
      <w:r w:rsidR="005818BC">
        <w:t>to increase councils’ accountability in relation to the protocol</w:t>
      </w:r>
      <w:r w:rsidR="008A4F2A">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C69B6" w:rsidRDefault="000C69B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14FE77" w:rsidR="000C69B6" w:rsidRPr="00A627DD" w:rsidRDefault="00051094" w:rsidP="00B84F31">
                                <w:pPr>
                                  <w:ind w:left="0" w:firstLine="0"/>
                                </w:pPr>
                                <w:r>
                                  <w:rPr>
                                    <w:rStyle w:val="Style6"/>
                                  </w:rPr>
                                  <w:t>Recommendation</w:t>
                                </w:r>
                              </w:p>
                            </w:sdtContent>
                          </w:sdt>
                          <w:p w14:paraId="30DB64CE" w14:textId="1F9A446C" w:rsidR="000C69B6" w:rsidRDefault="000C69B6" w:rsidP="000027D1">
                            <w:pPr>
                              <w:pStyle w:val="Title3"/>
                              <w:ind w:left="0" w:firstLine="0"/>
                            </w:pPr>
                            <w:r w:rsidRPr="00B84F31">
                              <w:t>That</w:t>
                            </w:r>
                            <w:r>
                              <w:t xml:space="preserve"> members note and comment on the LGA’s progress</w:t>
                            </w:r>
                            <w:r w:rsidR="008A4F2A">
                              <w:t xml:space="preserve"> in developing the protocol</w:t>
                            </w:r>
                            <w:r>
                              <w:t>, and give direction on option</w:t>
                            </w:r>
                            <w:r w:rsidR="008A4F2A">
                              <w:t>s</w:t>
                            </w:r>
                            <w:r>
                              <w:t xml:space="preserve"> for improving accountability. </w:t>
                            </w:r>
                          </w:p>
                          <w:p w14:paraId="6BB6F5F8" w14:textId="77777777" w:rsidR="000C69B6" w:rsidRPr="00A627DD" w:rsidRDefault="0097696E"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0C69B6">
                                  <w:rPr>
                                    <w:rStyle w:val="Style6"/>
                                  </w:rPr>
                                  <w:t>Action</w:t>
                                </w:r>
                              </w:sdtContent>
                            </w:sdt>
                          </w:p>
                          <w:p w14:paraId="650721B4" w14:textId="77777777" w:rsidR="000C69B6" w:rsidRPr="00B84F31" w:rsidRDefault="000C69B6" w:rsidP="000027D1">
                            <w:pPr>
                              <w:pStyle w:val="Title3"/>
                              <w:ind w:left="0" w:firstLine="0"/>
                            </w:pPr>
                            <w:r>
                              <w:t xml:space="preserve">Officers to action any matters arising from the discussion as appropriate. </w:t>
                            </w:r>
                          </w:p>
                          <w:p w14:paraId="5837A1E1" w14:textId="77777777" w:rsidR="000C69B6" w:rsidRDefault="000C6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C69B6" w:rsidRDefault="000C69B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14FE77" w:rsidR="000C69B6" w:rsidRPr="00A627DD" w:rsidRDefault="00051094" w:rsidP="00B84F31">
                          <w:pPr>
                            <w:ind w:left="0" w:firstLine="0"/>
                          </w:pPr>
                          <w:r>
                            <w:rPr>
                              <w:rStyle w:val="Style6"/>
                            </w:rPr>
                            <w:t>Recommendation</w:t>
                          </w:r>
                        </w:p>
                      </w:sdtContent>
                    </w:sdt>
                    <w:p w14:paraId="30DB64CE" w14:textId="1F9A446C" w:rsidR="000C69B6" w:rsidRDefault="000C69B6" w:rsidP="000027D1">
                      <w:pPr>
                        <w:pStyle w:val="Title3"/>
                        <w:ind w:left="0" w:firstLine="0"/>
                      </w:pPr>
                      <w:r w:rsidRPr="00B84F31">
                        <w:t>That</w:t>
                      </w:r>
                      <w:r>
                        <w:t xml:space="preserve"> members note and comment on the LGA’s progress</w:t>
                      </w:r>
                      <w:r w:rsidR="008A4F2A">
                        <w:t xml:space="preserve"> in developing the protocol</w:t>
                      </w:r>
                      <w:r>
                        <w:t>, and give direction on option</w:t>
                      </w:r>
                      <w:r w:rsidR="008A4F2A">
                        <w:t>s</w:t>
                      </w:r>
                      <w:r>
                        <w:t xml:space="preserve"> for improving accountability. </w:t>
                      </w:r>
                    </w:p>
                    <w:p w14:paraId="6BB6F5F8" w14:textId="77777777" w:rsidR="000C69B6" w:rsidRPr="00A627DD" w:rsidRDefault="008A193F"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0C69B6">
                            <w:rPr>
                              <w:rStyle w:val="Style6"/>
                            </w:rPr>
                            <w:t>Action</w:t>
                          </w:r>
                        </w:sdtContent>
                      </w:sdt>
                    </w:p>
                    <w:p w14:paraId="650721B4" w14:textId="77777777" w:rsidR="000C69B6" w:rsidRPr="00B84F31" w:rsidRDefault="000C69B6" w:rsidP="000027D1">
                      <w:pPr>
                        <w:pStyle w:val="Title3"/>
                        <w:ind w:left="0" w:firstLine="0"/>
                      </w:pPr>
                      <w:r>
                        <w:t xml:space="preserve">Officers to action any matters arising from the discussion as appropriate. </w:t>
                      </w:r>
                    </w:p>
                    <w:p w14:paraId="5837A1E1" w14:textId="77777777" w:rsidR="000C69B6" w:rsidRDefault="000C69B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B652AB4" w:rsidR="009B6F95" w:rsidRPr="00C803F3" w:rsidRDefault="0097696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E6000">
            <w:t>Eamon Lally</w:t>
          </w:r>
        </w:sdtContent>
      </w:sdt>
    </w:p>
    <w:p w14:paraId="5837A1A9" w14:textId="74ED51E2" w:rsidR="009B6F95" w:rsidRDefault="0097696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5837A1AA" w14:textId="64379C34" w:rsidR="009B6F95" w:rsidRDefault="0097696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51094">
        <w:t>020 7664 3132</w:t>
      </w:r>
    </w:p>
    <w:p w14:paraId="5837A1AB" w14:textId="3796B2D0" w:rsidR="009B6F95" w:rsidRDefault="0097696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E6000">
            <w:t>Eamon.lally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0D34B190" w14:textId="77777777" w:rsidR="00051094" w:rsidRPr="00C803F3" w:rsidRDefault="0097696E" w:rsidP="00051094">
      <w:pPr>
        <w:pStyle w:val="Title1"/>
      </w:pPr>
      <w:sdt>
        <w:sdtPr>
          <w:alias w:val="Title"/>
          <w:tag w:val="Title"/>
          <w:id w:val="1248085179"/>
          <w:placeholder>
            <w:docPart w:val="F78D53E919CE40DFB6148425A03508E3"/>
          </w:placeholder>
          <w:text w:multiLine="1"/>
        </w:sdtPr>
        <w:sdtEndPr/>
        <w:sdtContent>
          <w:r w:rsidR="00051094">
            <w:t>Out of area placements: LGA protocol</w:t>
          </w:r>
        </w:sdtContent>
      </w:sdt>
    </w:p>
    <w:p w14:paraId="5837A1B4" w14:textId="3E46B317" w:rsidR="009B6F95" w:rsidRPr="00C803F3" w:rsidRDefault="0097696E" w:rsidP="00051094">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r w:rsidR="0022453B">
            <w:rPr>
              <w:rStyle w:val="Style6"/>
            </w:rPr>
            <w:t xml:space="preserve"> </w:t>
          </w:r>
        </w:sdtContent>
      </w:sdt>
    </w:p>
    <w:p w14:paraId="70FAA10D" w14:textId="27B9ED2C" w:rsidR="00CB6F4A" w:rsidRDefault="00CB6F4A" w:rsidP="00CB6F4A">
      <w:pPr>
        <w:rPr>
          <w:rStyle w:val="ReportTemplate"/>
        </w:rPr>
      </w:pPr>
      <w:r>
        <w:rPr>
          <w:rStyle w:val="ReportTemplate"/>
          <w:u w:val="single"/>
        </w:rPr>
        <w:t xml:space="preserve">Initial </w:t>
      </w:r>
      <w:r w:rsidR="0097696E">
        <w:rPr>
          <w:rStyle w:val="ReportTemplate"/>
          <w:u w:val="single"/>
        </w:rPr>
        <w:t>work</w:t>
      </w:r>
      <w:bookmarkStart w:id="1" w:name="_GoBack"/>
      <w:bookmarkEnd w:id="1"/>
    </w:p>
    <w:p w14:paraId="71BB1900" w14:textId="7E094DE4" w:rsidR="00711BD9" w:rsidRDefault="00CE6000" w:rsidP="00685677">
      <w:pPr>
        <w:pStyle w:val="ListParagraph"/>
      </w:pPr>
      <w:r>
        <w:rPr>
          <w:rStyle w:val="ReportTemplate"/>
        </w:rPr>
        <w:t xml:space="preserve">As a result </w:t>
      </w:r>
      <w:r w:rsidRPr="00832F2D">
        <w:t xml:space="preserve">of increasing concerns being raised by its member councils, the LGA commissioned </w:t>
      </w:r>
      <w:r w:rsidR="00FE4563">
        <w:t xml:space="preserve">work </w:t>
      </w:r>
      <w:r>
        <w:t xml:space="preserve">in October 2018 </w:t>
      </w:r>
      <w:r w:rsidRPr="00832F2D">
        <w:t>into the issues relating to out of area moves</w:t>
      </w:r>
      <w:r>
        <w:t xml:space="preserve">, i.e. placements </w:t>
      </w:r>
      <w:r w:rsidR="00282679">
        <w:t>of homeless families b</w:t>
      </w:r>
      <w:r>
        <w:t>y councils into other local authority areas</w:t>
      </w:r>
      <w:r w:rsidRPr="00832F2D">
        <w:t xml:space="preserve">. </w:t>
      </w:r>
    </w:p>
    <w:p w14:paraId="67995303" w14:textId="77777777" w:rsidR="00711BD9" w:rsidRDefault="00711BD9" w:rsidP="00711BD9">
      <w:pPr>
        <w:pStyle w:val="ListParagraph"/>
        <w:numPr>
          <w:ilvl w:val="0"/>
          <w:numId w:val="0"/>
        </w:numPr>
        <w:ind w:left="360"/>
      </w:pPr>
    </w:p>
    <w:p w14:paraId="034640FF" w14:textId="3DB9284E" w:rsidR="00711BD9" w:rsidRDefault="00711BD9" w:rsidP="00711BD9">
      <w:pPr>
        <w:pStyle w:val="ListParagraph"/>
      </w:pPr>
      <w:r w:rsidRPr="00711BD9">
        <w:t xml:space="preserve">The number of such placements has been rising over the last few years due to pressures outside local authorities’ control – i.e. </w:t>
      </w:r>
      <w:r>
        <w:t xml:space="preserve">the </w:t>
      </w:r>
      <w:r w:rsidRPr="00711BD9">
        <w:t>severe unavailability of affordable housing, parti</w:t>
      </w:r>
      <w:r>
        <w:t xml:space="preserve">cularly within London boroughs - </w:t>
      </w:r>
      <w:r w:rsidRPr="00711BD9">
        <w:t xml:space="preserve">and councils </w:t>
      </w:r>
      <w:r>
        <w:t>make such placements reluctantly.</w:t>
      </w:r>
    </w:p>
    <w:p w14:paraId="032E1A0D" w14:textId="77777777" w:rsidR="00711BD9" w:rsidRDefault="00711BD9" w:rsidP="00711BD9">
      <w:pPr>
        <w:pStyle w:val="ListParagraph"/>
        <w:numPr>
          <w:ilvl w:val="0"/>
          <w:numId w:val="0"/>
        </w:numPr>
        <w:ind w:left="360"/>
      </w:pPr>
    </w:p>
    <w:p w14:paraId="36BC0F07" w14:textId="456F3D45" w:rsidR="00711BD9" w:rsidRDefault="00711BD9" w:rsidP="001E703B">
      <w:pPr>
        <w:pStyle w:val="ListParagraph"/>
        <w:numPr>
          <w:ilvl w:val="0"/>
          <w:numId w:val="0"/>
        </w:numPr>
        <w:ind w:left="360"/>
      </w:pPr>
      <w:r w:rsidRPr="00711BD9">
        <w:t>However, local authorities have a crucial role to play in addressing the problem by both making the coherent case to central government for policy and funding change, and by working together to ensure that the out of area moves which do take place are appropriate and handled well by both placing and receiving authorities.</w:t>
      </w:r>
      <w:r>
        <w:t xml:space="preserve"> </w:t>
      </w:r>
    </w:p>
    <w:p w14:paraId="578E68BD" w14:textId="77777777" w:rsidR="00EE5F1E" w:rsidRDefault="00EE5F1E" w:rsidP="001E703B">
      <w:pPr>
        <w:pStyle w:val="ListParagraph"/>
        <w:numPr>
          <w:ilvl w:val="0"/>
          <w:numId w:val="0"/>
        </w:numPr>
        <w:ind w:left="360"/>
      </w:pPr>
    </w:p>
    <w:p w14:paraId="553D63C5" w14:textId="295AEE7C" w:rsidR="00685677" w:rsidRDefault="00CE6000" w:rsidP="00685677">
      <w:pPr>
        <w:pStyle w:val="ListParagraph"/>
      </w:pPr>
      <w:r>
        <w:t>The aim of the</w:t>
      </w:r>
      <w:r w:rsidR="00685677">
        <w:t xml:space="preserve"> </w:t>
      </w:r>
      <w:r w:rsidR="00711BD9">
        <w:t xml:space="preserve">LGA’s </w:t>
      </w:r>
      <w:r w:rsidR="00EE5F1E">
        <w:t xml:space="preserve">work </w:t>
      </w:r>
      <w:r w:rsidR="00685677">
        <w:t>wa</w:t>
      </w:r>
      <w:r w:rsidRPr="0092137C">
        <w:t xml:space="preserve">s </w:t>
      </w:r>
      <w:r w:rsidR="00711BD9">
        <w:t xml:space="preserve">therefore </w:t>
      </w:r>
      <w:r w:rsidRPr="0092137C">
        <w:t>to develop a better understanding of what is happening and to make suggestions for what the LGA in particular could do to mitigate some of the concerns and improve the position for both councils and the households being moved away from their home area.</w:t>
      </w:r>
    </w:p>
    <w:p w14:paraId="63515E02" w14:textId="77777777" w:rsidR="00685677" w:rsidRDefault="00685677" w:rsidP="00685677">
      <w:pPr>
        <w:pStyle w:val="ListParagraph"/>
        <w:numPr>
          <w:ilvl w:val="0"/>
          <w:numId w:val="0"/>
        </w:numPr>
        <w:ind w:left="360"/>
      </w:pPr>
    </w:p>
    <w:p w14:paraId="3AD086AF" w14:textId="7657077E" w:rsidR="00685677" w:rsidRPr="00282679" w:rsidRDefault="00C623CD" w:rsidP="00685677">
      <w:pPr>
        <w:pStyle w:val="ListParagraph"/>
      </w:pPr>
      <w:r>
        <w:rPr>
          <w:rStyle w:val="ReportTemplate"/>
        </w:rPr>
        <w:t xml:space="preserve">From our work </w:t>
      </w:r>
      <w:r w:rsidR="00FE4563">
        <w:rPr>
          <w:rStyle w:val="ReportTemplate"/>
        </w:rPr>
        <w:t>with councils the current situation can be summarised</w:t>
      </w:r>
      <w:r w:rsidR="00685677" w:rsidRPr="00282679">
        <w:rPr>
          <w:rFonts w:cs="Arial"/>
        </w:rPr>
        <w:t xml:space="preserve"> as:</w:t>
      </w:r>
      <w:r w:rsidR="00685677" w:rsidRPr="00685677">
        <w:rPr>
          <w:rFonts w:cs="Arial"/>
        </w:rPr>
        <w:t xml:space="preserve"> </w:t>
      </w:r>
    </w:p>
    <w:p w14:paraId="173FC0E6" w14:textId="77777777" w:rsidR="00282679" w:rsidRPr="00685677" w:rsidRDefault="00282679" w:rsidP="00282679">
      <w:pPr>
        <w:pStyle w:val="ListParagraph"/>
        <w:numPr>
          <w:ilvl w:val="0"/>
          <w:numId w:val="0"/>
        </w:numPr>
        <w:ind w:left="360"/>
      </w:pPr>
    </w:p>
    <w:p w14:paraId="6CCBB798" w14:textId="459DE581" w:rsidR="00685677" w:rsidRPr="0092137C" w:rsidRDefault="00685677" w:rsidP="00A43E6D">
      <w:pPr>
        <w:pStyle w:val="ListParagraph"/>
        <w:numPr>
          <w:ilvl w:val="1"/>
          <w:numId w:val="11"/>
        </w:numPr>
      </w:pPr>
      <w:r w:rsidRPr="0092137C">
        <w:t xml:space="preserve">The number of long distance out of area placements is growing but is still less than 4,000 per year - for homelessness moves at least. However, numbers are unknown for Children in Need moves, and </w:t>
      </w:r>
      <w:r w:rsidR="00C623CD">
        <w:t>for some councils in</w:t>
      </w:r>
      <w:r w:rsidRPr="0092137C">
        <w:t xml:space="preserve"> London </w:t>
      </w:r>
      <w:r w:rsidR="00C623CD">
        <w:t xml:space="preserve">there is a </w:t>
      </w:r>
      <w:r w:rsidRPr="0092137C">
        <w:t xml:space="preserve">concentration of moves into their areas. </w:t>
      </w:r>
      <w:r w:rsidRPr="0092137C">
        <w:br/>
        <w:t xml:space="preserve"> </w:t>
      </w:r>
    </w:p>
    <w:p w14:paraId="5E4F421F" w14:textId="6D38AF3A" w:rsidR="00685677" w:rsidRPr="0092137C" w:rsidRDefault="00685677" w:rsidP="00A43E6D">
      <w:pPr>
        <w:pStyle w:val="ListParagraph"/>
        <w:numPr>
          <w:ilvl w:val="1"/>
          <w:numId w:val="11"/>
        </w:numPr>
      </w:pPr>
      <w:r w:rsidRPr="0092137C">
        <w:t xml:space="preserve">The notification arrangements to receiving councils do not work </w:t>
      </w:r>
      <w:r w:rsidR="00C623CD">
        <w:t>as well as they could</w:t>
      </w:r>
      <w:r w:rsidRPr="0092137C">
        <w:t>, and receiving councils therefore feel unable to quantify or deal with the issue.</w:t>
      </w:r>
      <w:r w:rsidRPr="0092137C">
        <w:br/>
      </w:r>
    </w:p>
    <w:p w14:paraId="21A87B80" w14:textId="7DAB902C" w:rsidR="00685677" w:rsidRPr="0092137C" w:rsidRDefault="00685677" w:rsidP="00A43E6D">
      <w:pPr>
        <w:pStyle w:val="ListParagraph"/>
        <w:numPr>
          <w:ilvl w:val="1"/>
          <w:numId w:val="11"/>
        </w:numPr>
      </w:pPr>
      <w:r w:rsidRPr="0092137C">
        <w:t>Where dialogue has taken place and rules have been agreed between councils, they are not always followed</w:t>
      </w:r>
      <w:r w:rsidR="00FE4563">
        <w:t xml:space="preserve"> and there isn’t a resolution mechanism. </w:t>
      </w:r>
      <w:r w:rsidRPr="0092137C">
        <w:br/>
      </w:r>
    </w:p>
    <w:p w14:paraId="5796A7FA" w14:textId="77777777" w:rsidR="00685677" w:rsidRPr="0092137C" w:rsidRDefault="00685677" w:rsidP="00A43E6D">
      <w:pPr>
        <w:pStyle w:val="ListParagraph"/>
        <w:numPr>
          <w:ilvl w:val="1"/>
          <w:numId w:val="11"/>
        </w:numPr>
      </w:pPr>
      <w:r w:rsidRPr="0092137C">
        <w:t>The rules which have been agreed between councils need updating and aligning better with the Homelessness Code of Guidance, where this applies, and potentially as a matter of good practice for some placements where it does not apply.</w:t>
      </w:r>
      <w:r w:rsidRPr="0092137C">
        <w:br/>
      </w:r>
    </w:p>
    <w:p w14:paraId="49B710CA" w14:textId="549F9350" w:rsidR="00685677" w:rsidRPr="0092137C" w:rsidRDefault="00685677" w:rsidP="00A43E6D">
      <w:pPr>
        <w:pStyle w:val="ListParagraph"/>
        <w:numPr>
          <w:ilvl w:val="1"/>
          <w:numId w:val="11"/>
        </w:numPr>
      </w:pPr>
      <w:r w:rsidRPr="0092137C">
        <w:t xml:space="preserve">There is sometimes a cost shunt from placing to receiving councils associated with moving families </w:t>
      </w:r>
      <w:r w:rsidR="00C623CD">
        <w:t>out of area</w:t>
      </w:r>
      <w:r w:rsidRPr="0092137C">
        <w:t xml:space="preserve"> due to increased demand on Education and Children’s </w:t>
      </w:r>
      <w:r w:rsidRPr="0092137C">
        <w:lastRenderedPageBreak/>
        <w:t>Services in particular.</w:t>
      </w:r>
      <w:r w:rsidRPr="0092137C">
        <w:br/>
      </w:r>
    </w:p>
    <w:p w14:paraId="0F0BEF9A" w14:textId="34B6D418" w:rsidR="00685677" w:rsidRPr="0092137C" w:rsidRDefault="00685677" w:rsidP="00A43E6D">
      <w:pPr>
        <w:pStyle w:val="ListParagraph"/>
        <w:numPr>
          <w:ilvl w:val="1"/>
          <w:numId w:val="11"/>
        </w:numPr>
      </w:pPr>
      <w:r w:rsidRPr="0092137C">
        <w:t xml:space="preserve">Families moved out of area can sometimes </w:t>
      </w:r>
      <w:r w:rsidR="00C623CD">
        <w:t>face</w:t>
      </w:r>
      <w:r w:rsidRPr="0092137C">
        <w:t xml:space="preserve"> real difficulties, especially if they need to travel long distances to school.</w:t>
      </w:r>
      <w:r w:rsidRPr="0092137C">
        <w:br/>
      </w:r>
    </w:p>
    <w:p w14:paraId="4750FFD1" w14:textId="64F37C53" w:rsidR="00685677" w:rsidRDefault="00685677" w:rsidP="00A43E6D">
      <w:pPr>
        <w:pStyle w:val="ListParagraph"/>
        <w:numPr>
          <w:ilvl w:val="1"/>
          <w:numId w:val="11"/>
        </w:numPr>
      </w:pPr>
      <w:r w:rsidRPr="0092137C">
        <w:t xml:space="preserve">Arrangements within London to cope with the much greater number of out of area placements there are more sophisticated than elsewhere in terms of monitoring and in terms of controlling prices paid. However, problems still occur.        </w:t>
      </w:r>
    </w:p>
    <w:p w14:paraId="57F38EBB" w14:textId="0972C8D9" w:rsidR="00685677" w:rsidRPr="0092137C" w:rsidRDefault="00685677" w:rsidP="00685677">
      <w:pPr>
        <w:pStyle w:val="ListParagraph"/>
        <w:numPr>
          <w:ilvl w:val="0"/>
          <w:numId w:val="0"/>
        </w:numPr>
        <w:ind w:left="792"/>
      </w:pPr>
      <w:r w:rsidRPr="0092137C">
        <w:t xml:space="preserve">     </w:t>
      </w:r>
    </w:p>
    <w:p w14:paraId="35B78715" w14:textId="45E44828" w:rsidR="00685677" w:rsidRDefault="00FE4563" w:rsidP="00685677">
      <w:pPr>
        <w:pStyle w:val="ListParagraph"/>
      </w:pPr>
      <w:r>
        <w:t xml:space="preserve">From the work with councils </w:t>
      </w:r>
      <w:r w:rsidR="00685677">
        <w:t xml:space="preserve">some </w:t>
      </w:r>
      <w:r w:rsidR="00685677" w:rsidRPr="0092137C">
        <w:t xml:space="preserve">potential options </w:t>
      </w:r>
      <w:r>
        <w:t xml:space="preserve">have emerged </w:t>
      </w:r>
      <w:r w:rsidR="00685677" w:rsidRPr="0092137C">
        <w:t>for sector-led improvement</w:t>
      </w:r>
      <w:r w:rsidR="00685677">
        <w:t>:</w:t>
      </w:r>
    </w:p>
    <w:p w14:paraId="65402808" w14:textId="77777777" w:rsidR="00282679" w:rsidRDefault="00282679" w:rsidP="00282679">
      <w:pPr>
        <w:pStyle w:val="ListParagraph"/>
        <w:numPr>
          <w:ilvl w:val="0"/>
          <w:numId w:val="0"/>
        </w:numPr>
        <w:ind w:left="360"/>
      </w:pPr>
    </w:p>
    <w:p w14:paraId="5CC600BA" w14:textId="77777777" w:rsidR="00685677" w:rsidRDefault="00685677" w:rsidP="00685677">
      <w:pPr>
        <w:pStyle w:val="ListParagraph"/>
        <w:numPr>
          <w:ilvl w:val="1"/>
          <w:numId w:val="6"/>
        </w:numPr>
      </w:pPr>
      <w:r w:rsidRPr="0092137C">
        <w:t>A National Protocol for Out of Area Homelessness and Children’s Services Placements</w:t>
      </w:r>
    </w:p>
    <w:p w14:paraId="289839B1" w14:textId="77777777" w:rsidR="00685677" w:rsidRDefault="00685677" w:rsidP="00685677">
      <w:pPr>
        <w:pStyle w:val="ListParagraph"/>
        <w:numPr>
          <w:ilvl w:val="0"/>
          <w:numId w:val="0"/>
        </w:numPr>
        <w:ind w:left="792"/>
      </w:pPr>
    </w:p>
    <w:p w14:paraId="3316C014" w14:textId="77777777" w:rsidR="00685677" w:rsidRDefault="00685677" w:rsidP="00685677">
      <w:pPr>
        <w:pStyle w:val="ListParagraph"/>
        <w:numPr>
          <w:ilvl w:val="1"/>
          <w:numId w:val="6"/>
        </w:numPr>
      </w:pPr>
      <w:r w:rsidRPr="00871AD6">
        <w:t xml:space="preserve">A disputes resolution process </w:t>
      </w:r>
    </w:p>
    <w:p w14:paraId="72EA0181" w14:textId="77777777" w:rsidR="00685677" w:rsidRDefault="00685677" w:rsidP="00685677">
      <w:pPr>
        <w:pStyle w:val="ListParagraph"/>
        <w:numPr>
          <w:ilvl w:val="0"/>
          <w:numId w:val="0"/>
        </w:numPr>
        <w:ind w:left="792"/>
      </w:pPr>
    </w:p>
    <w:p w14:paraId="0AD3974F" w14:textId="26E0843A" w:rsidR="00685677" w:rsidRDefault="00685677" w:rsidP="00685677">
      <w:pPr>
        <w:pStyle w:val="ListParagraph"/>
        <w:numPr>
          <w:ilvl w:val="1"/>
          <w:numId w:val="6"/>
        </w:numPr>
      </w:pPr>
      <w:r>
        <w:t>An o</w:t>
      </w:r>
      <w:r w:rsidRPr="00871AD6">
        <w:t>nline system for consistent and comprehensive notifications and information sharing</w:t>
      </w:r>
    </w:p>
    <w:p w14:paraId="1648B9A3" w14:textId="77777777" w:rsidR="00685677" w:rsidRDefault="00685677" w:rsidP="00685677">
      <w:pPr>
        <w:pStyle w:val="ListParagraph"/>
        <w:numPr>
          <w:ilvl w:val="0"/>
          <w:numId w:val="0"/>
        </w:numPr>
        <w:ind w:left="792"/>
      </w:pPr>
    </w:p>
    <w:p w14:paraId="72607595" w14:textId="734E01DA" w:rsidR="00685677" w:rsidRDefault="009E7C4A" w:rsidP="00685677">
      <w:pPr>
        <w:pStyle w:val="ListParagraph"/>
        <w:numPr>
          <w:ilvl w:val="1"/>
          <w:numId w:val="6"/>
        </w:numPr>
      </w:pPr>
      <w:r>
        <w:t>S</w:t>
      </w:r>
      <w:r w:rsidR="00685677" w:rsidRPr="00871AD6">
        <w:t>upport for groups of councils to work together to monitor placements and avoid competing with each other for accommodation with the risk of pushing up prices.</w:t>
      </w:r>
    </w:p>
    <w:p w14:paraId="21B855CC" w14:textId="0FC8A3BA" w:rsidR="0022453B" w:rsidRPr="00871AD6" w:rsidRDefault="00CB6F4A" w:rsidP="00CB6F4A">
      <w:pPr>
        <w:ind w:left="0" w:firstLine="0"/>
      </w:pPr>
      <w:r>
        <w:rPr>
          <w:u w:val="single"/>
        </w:rPr>
        <w:t>Development of a protocol</w:t>
      </w:r>
    </w:p>
    <w:p w14:paraId="5837A1B5" w14:textId="231EE24D" w:rsidR="009B6F95" w:rsidRDefault="0022453B" w:rsidP="000027D1">
      <w:pPr>
        <w:pStyle w:val="ListParagraph"/>
        <w:rPr>
          <w:rStyle w:val="ReportTemplate"/>
        </w:rPr>
      </w:pPr>
      <w:r>
        <w:rPr>
          <w:rStyle w:val="ReportTemplate"/>
        </w:rPr>
        <w:t xml:space="preserve">Based </w:t>
      </w:r>
      <w:r w:rsidR="00F8673F">
        <w:rPr>
          <w:rStyle w:val="ReportTemplate"/>
        </w:rPr>
        <w:t xml:space="preserve">on </w:t>
      </w:r>
      <w:r w:rsidR="00FE4563">
        <w:rPr>
          <w:rStyle w:val="ReportTemplate"/>
        </w:rPr>
        <w:t>our work</w:t>
      </w:r>
      <w:r w:rsidR="00F8673F">
        <w:rPr>
          <w:rStyle w:val="ReportTemplate"/>
        </w:rPr>
        <w:t xml:space="preserve">, in March 2019 EEHT lead members </w:t>
      </w:r>
      <w:r w:rsidR="00282679">
        <w:rPr>
          <w:rStyle w:val="ReportTemplate"/>
        </w:rPr>
        <w:t>supported</w:t>
      </w:r>
      <w:r w:rsidR="00F8673F">
        <w:rPr>
          <w:rStyle w:val="ReportTemplate"/>
        </w:rPr>
        <w:t xml:space="preserve"> a recommendation </w:t>
      </w:r>
      <w:r w:rsidR="00282679">
        <w:rPr>
          <w:rStyle w:val="ReportTemplate"/>
        </w:rPr>
        <w:t xml:space="preserve">that the LGA </w:t>
      </w:r>
      <w:r w:rsidR="008A3CC5">
        <w:rPr>
          <w:rStyle w:val="ReportTemplate"/>
        </w:rPr>
        <w:t>s</w:t>
      </w:r>
      <w:r w:rsidR="00FE4563">
        <w:rPr>
          <w:rStyle w:val="ReportTemplate"/>
        </w:rPr>
        <w:t>eek</w:t>
      </w:r>
      <w:r w:rsidR="00F8673F">
        <w:rPr>
          <w:rStyle w:val="ReportTemplate"/>
        </w:rPr>
        <w:t xml:space="preserve"> to develop a sector-led protocol, accom</w:t>
      </w:r>
      <w:r w:rsidR="00A058D1">
        <w:rPr>
          <w:rStyle w:val="ReportTemplate"/>
        </w:rPr>
        <w:t xml:space="preserve">panied by a dispute resolution process. </w:t>
      </w:r>
    </w:p>
    <w:p w14:paraId="515EF461" w14:textId="77777777" w:rsidR="008A4FCA" w:rsidRDefault="008A4FCA" w:rsidP="008A4FCA">
      <w:pPr>
        <w:pStyle w:val="ListParagraph"/>
        <w:numPr>
          <w:ilvl w:val="0"/>
          <w:numId w:val="0"/>
        </w:numPr>
        <w:ind w:left="360"/>
        <w:rPr>
          <w:rStyle w:val="ReportTemplate"/>
        </w:rPr>
      </w:pPr>
    </w:p>
    <w:p w14:paraId="4BDCCDBB" w14:textId="1FE418DB" w:rsidR="008A4FCA" w:rsidRDefault="00A915CA" w:rsidP="008A4FCA">
      <w:pPr>
        <w:pStyle w:val="ListParagraph"/>
        <w:rPr>
          <w:rStyle w:val="ReportTemplate"/>
        </w:rPr>
      </w:pPr>
      <w:r>
        <w:rPr>
          <w:rStyle w:val="ReportTemplate"/>
        </w:rPr>
        <w:t>This</w:t>
      </w:r>
      <w:r w:rsidR="008A4FCA">
        <w:rPr>
          <w:rStyle w:val="ReportTemplate"/>
        </w:rPr>
        <w:t xml:space="preserve"> protocol would seek to add </w:t>
      </w:r>
      <w:r w:rsidR="008A4FCA" w:rsidRPr="008A4FCA">
        <w:rPr>
          <w:rStyle w:val="ReportTemplate"/>
        </w:rPr>
        <w:t xml:space="preserve">value to local authorities at a strategic and operational level, and it </w:t>
      </w:r>
      <w:r w:rsidR="007C4AFB">
        <w:rPr>
          <w:rStyle w:val="ReportTemplate"/>
        </w:rPr>
        <w:t>would</w:t>
      </w:r>
      <w:r w:rsidR="008A4FCA" w:rsidRPr="008A4FCA">
        <w:rPr>
          <w:rStyle w:val="ReportTemplate"/>
        </w:rPr>
        <w:t xml:space="preserve"> work with or build on existing law and guidance rather than duplicate it.</w:t>
      </w:r>
      <w:r w:rsidR="008A4FCA">
        <w:rPr>
          <w:rStyle w:val="ReportTemplate"/>
        </w:rPr>
        <w:t xml:space="preserve"> The output would be similar to what the LGA currently has in place </w:t>
      </w:r>
      <w:r w:rsidR="008A4FCA" w:rsidRPr="008A4FCA">
        <w:rPr>
          <w:rStyle w:val="ReportTemplate"/>
        </w:rPr>
        <w:t>to mitigate disagreement between councils on issues of local connection</w:t>
      </w:r>
      <w:r w:rsidR="00C66236">
        <w:rPr>
          <w:rStyle w:val="FootnoteReference"/>
        </w:rPr>
        <w:footnoteReference w:id="1"/>
      </w:r>
      <w:r w:rsidR="008A4FCA" w:rsidRPr="008A4FCA">
        <w:rPr>
          <w:rStyle w:val="ReportTemplate"/>
        </w:rPr>
        <w:t>.</w:t>
      </w:r>
    </w:p>
    <w:p w14:paraId="4737939F" w14:textId="77777777" w:rsidR="008A4FCA" w:rsidRDefault="008A4FCA" w:rsidP="008A4FCA">
      <w:pPr>
        <w:pStyle w:val="ListParagraph"/>
        <w:numPr>
          <w:ilvl w:val="0"/>
          <w:numId w:val="0"/>
        </w:numPr>
        <w:ind w:left="360"/>
        <w:rPr>
          <w:rStyle w:val="ReportTemplate"/>
        </w:rPr>
      </w:pPr>
    </w:p>
    <w:p w14:paraId="7CDB3E43" w14:textId="274C5E59" w:rsidR="00A915CA" w:rsidRDefault="00A915CA" w:rsidP="00A915CA">
      <w:pPr>
        <w:pStyle w:val="ListParagraph"/>
        <w:rPr>
          <w:rStyle w:val="ReportTemplate"/>
        </w:rPr>
      </w:pPr>
      <w:r>
        <w:rPr>
          <w:rStyle w:val="ReportTemplate"/>
        </w:rPr>
        <w:t>Our proposal outlined the following process</w:t>
      </w:r>
      <w:r w:rsidR="001A0903">
        <w:rPr>
          <w:rStyle w:val="ReportTemplate"/>
        </w:rPr>
        <w:t>, with the option for flexibility should it become clear that another option would add more value</w:t>
      </w:r>
      <w:r>
        <w:rPr>
          <w:rStyle w:val="ReportTemplate"/>
        </w:rPr>
        <w:t>:</w:t>
      </w:r>
    </w:p>
    <w:p w14:paraId="3A876228" w14:textId="77777777" w:rsidR="00A915CA" w:rsidRDefault="00A915CA" w:rsidP="00A915CA">
      <w:pPr>
        <w:pStyle w:val="ListParagraph"/>
        <w:numPr>
          <w:ilvl w:val="0"/>
          <w:numId w:val="0"/>
        </w:numPr>
        <w:ind w:left="360"/>
        <w:rPr>
          <w:rStyle w:val="ReportTemplate"/>
        </w:rPr>
      </w:pPr>
    </w:p>
    <w:p w14:paraId="367736C1" w14:textId="6A624B18" w:rsidR="00A915CA" w:rsidRDefault="00A92782" w:rsidP="00A92782">
      <w:pPr>
        <w:pStyle w:val="ListParagraph"/>
        <w:numPr>
          <w:ilvl w:val="1"/>
          <w:numId w:val="6"/>
        </w:numPr>
        <w:rPr>
          <w:rStyle w:val="ReportTemplate"/>
        </w:rPr>
      </w:pPr>
      <w:r w:rsidRPr="00A92782">
        <w:rPr>
          <w:rStyle w:val="ReportTemplate"/>
        </w:rPr>
        <w:t xml:space="preserve">Appoint an independent homelessness and temporary accommodation expert to </w:t>
      </w:r>
      <w:r w:rsidR="00A915CA" w:rsidRPr="00A915CA">
        <w:rPr>
          <w:rStyle w:val="ReportTemplate"/>
        </w:rPr>
        <w:t>develop a draft protocol in discussion with partners, reporting into the Local Government Association and a partnership working group (see below)</w:t>
      </w:r>
    </w:p>
    <w:p w14:paraId="1E12CF53" w14:textId="77777777" w:rsidR="00A915CA" w:rsidRDefault="00A915CA" w:rsidP="00A915CA">
      <w:pPr>
        <w:pStyle w:val="ListParagraph"/>
        <w:numPr>
          <w:ilvl w:val="0"/>
          <w:numId w:val="0"/>
        </w:numPr>
        <w:ind w:left="715"/>
        <w:rPr>
          <w:rStyle w:val="ReportTemplate"/>
        </w:rPr>
      </w:pPr>
    </w:p>
    <w:p w14:paraId="5149DCF3" w14:textId="57E7BD8C" w:rsidR="00A915CA" w:rsidRDefault="00A915CA" w:rsidP="00A915CA">
      <w:pPr>
        <w:pStyle w:val="ListParagraph"/>
        <w:numPr>
          <w:ilvl w:val="1"/>
          <w:numId w:val="6"/>
        </w:numPr>
        <w:rPr>
          <w:rStyle w:val="ReportTemplate"/>
        </w:rPr>
      </w:pPr>
      <w:r w:rsidRPr="00A915CA">
        <w:rPr>
          <w:rStyle w:val="ReportTemplate"/>
        </w:rPr>
        <w:lastRenderedPageBreak/>
        <w:t>Establish a working group from across local government to shape the developmen</w:t>
      </w:r>
      <w:r w:rsidR="00BE559A">
        <w:rPr>
          <w:rStyle w:val="ReportTemplate"/>
        </w:rPr>
        <w:t>t of the protocol, in particular</w:t>
      </w:r>
      <w:r w:rsidRPr="00A915CA">
        <w:rPr>
          <w:rStyle w:val="ReportTemplate"/>
        </w:rPr>
        <w:t>:</w:t>
      </w:r>
    </w:p>
    <w:p w14:paraId="28E26FF0" w14:textId="77777777" w:rsidR="00A915CA" w:rsidRDefault="00A915CA" w:rsidP="00A915CA">
      <w:pPr>
        <w:pStyle w:val="ListParagraph"/>
        <w:numPr>
          <w:ilvl w:val="0"/>
          <w:numId w:val="0"/>
        </w:numPr>
        <w:ind w:left="715"/>
        <w:rPr>
          <w:rStyle w:val="ReportTemplate"/>
        </w:rPr>
      </w:pPr>
    </w:p>
    <w:p w14:paraId="10282504" w14:textId="77777777" w:rsidR="00051094" w:rsidRDefault="00A915CA" w:rsidP="00051094">
      <w:pPr>
        <w:pStyle w:val="ListParagraph"/>
        <w:numPr>
          <w:ilvl w:val="2"/>
          <w:numId w:val="10"/>
        </w:numPr>
        <w:rPr>
          <w:rStyle w:val="ReportTemplate"/>
        </w:rPr>
      </w:pPr>
      <w:r w:rsidRPr="00A915CA">
        <w:rPr>
          <w:rStyle w:val="ReportTemplate"/>
        </w:rPr>
        <w:t>homelessness representatives from both councils that are p</w:t>
      </w:r>
      <w:r w:rsidR="00051094">
        <w:rPr>
          <w:rStyle w:val="ReportTemplate"/>
        </w:rPr>
        <w:t>lacing and receiving households;</w:t>
      </w:r>
    </w:p>
    <w:p w14:paraId="34847392" w14:textId="77777777" w:rsidR="008A193F" w:rsidRDefault="00A915CA" w:rsidP="008A193F">
      <w:pPr>
        <w:pStyle w:val="ListParagraph"/>
        <w:numPr>
          <w:ilvl w:val="2"/>
          <w:numId w:val="10"/>
        </w:numPr>
        <w:rPr>
          <w:rStyle w:val="ReportTemplate"/>
        </w:rPr>
      </w:pPr>
      <w:r w:rsidRPr="00A915CA">
        <w:rPr>
          <w:rStyle w:val="ReportTemplate"/>
        </w:rPr>
        <w:t>children’s services representatives from both councils that are p</w:t>
      </w:r>
      <w:r w:rsidR="008A193F">
        <w:rPr>
          <w:rStyle w:val="ReportTemplate"/>
        </w:rPr>
        <w:t>lacing and receiving households;</w:t>
      </w:r>
    </w:p>
    <w:p w14:paraId="21BC2491" w14:textId="77777777" w:rsidR="008A193F" w:rsidRDefault="00A915CA" w:rsidP="008A193F">
      <w:pPr>
        <w:pStyle w:val="ListParagraph"/>
        <w:numPr>
          <w:ilvl w:val="2"/>
          <w:numId w:val="10"/>
        </w:numPr>
        <w:rPr>
          <w:rStyle w:val="ReportTemplate"/>
        </w:rPr>
      </w:pPr>
      <w:r w:rsidRPr="00A915CA">
        <w:rPr>
          <w:rStyle w:val="ReportTemplate"/>
        </w:rPr>
        <w:t>London Councils</w:t>
      </w:r>
      <w:r w:rsidR="008A193F">
        <w:rPr>
          <w:rStyle w:val="ReportTemplate"/>
        </w:rPr>
        <w:t>;</w:t>
      </w:r>
    </w:p>
    <w:p w14:paraId="0F2F0171" w14:textId="77777777" w:rsidR="008A193F" w:rsidRDefault="00A915CA" w:rsidP="008A193F">
      <w:pPr>
        <w:pStyle w:val="ListParagraph"/>
        <w:numPr>
          <w:ilvl w:val="2"/>
          <w:numId w:val="10"/>
        </w:numPr>
        <w:rPr>
          <w:rStyle w:val="ReportTemplate"/>
        </w:rPr>
      </w:pPr>
      <w:r w:rsidRPr="00A915CA">
        <w:rPr>
          <w:rStyle w:val="ReportTemplate"/>
        </w:rPr>
        <w:t>Association of Directors of Children ‘s Services</w:t>
      </w:r>
      <w:r w:rsidR="008A193F">
        <w:rPr>
          <w:rStyle w:val="ReportTemplate"/>
        </w:rPr>
        <w:t>; and</w:t>
      </w:r>
    </w:p>
    <w:p w14:paraId="54558BBA" w14:textId="3BC6367F" w:rsidR="00A915CA" w:rsidRDefault="00A915CA" w:rsidP="008A193F">
      <w:pPr>
        <w:pStyle w:val="ListParagraph"/>
        <w:numPr>
          <w:ilvl w:val="2"/>
          <w:numId w:val="10"/>
        </w:numPr>
        <w:rPr>
          <w:rStyle w:val="ReportTemplate"/>
        </w:rPr>
      </w:pPr>
      <w:r w:rsidRPr="00A915CA">
        <w:rPr>
          <w:rStyle w:val="ReportTemplate"/>
        </w:rPr>
        <w:t>Ministry of Housing, Communities and Local Government Homeless Support and Advice Team</w:t>
      </w:r>
      <w:r w:rsidR="008A193F">
        <w:rPr>
          <w:rStyle w:val="ReportTemplate"/>
        </w:rPr>
        <w:t>.</w:t>
      </w:r>
    </w:p>
    <w:p w14:paraId="17EA8889" w14:textId="77777777" w:rsidR="00A915CA" w:rsidRDefault="00A915CA" w:rsidP="00A915CA">
      <w:pPr>
        <w:pStyle w:val="ListParagraph"/>
        <w:numPr>
          <w:ilvl w:val="0"/>
          <w:numId w:val="0"/>
        </w:numPr>
        <w:ind w:left="720"/>
        <w:rPr>
          <w:rStyle w:val="ReportTemplate"/>
        </w:rPr>
      </w:pPr>
    </w:p>
    <w:p w14:paraId="6D58ACCF" w14:textId="65C3C3FB" w:rsidR="00A915CA" w:rsidRDefault="00A915CA" w:rsidP="00A915CA">
      <w:pPr>
        <w:pStyle w:val="ListParagraph"/>
        <w:numPr>
          <w:ilvl w:val="1"/>
          <w:numId w:val="6"/>
        </w:numPr>
      </w:pPr>
      <w:r>
        <w:t>Hold a series of consultation events around the country open to all staff fr</w:t>
      </w:r>
      <w:r w:rsidR="00E147E0">
        <w:t>om all councils, and to partner</w:t>
      </w:r>
      <w:r>
        <w:t xml:space="preserve"> organisations such as homelessness providers and charities  </w:t>
      </w:r>
    </w:p>
    <w:p w14:paraId="34CEF765" w14:textId="77777777" w:rsidR="00A915CA" w:rsidRDefault="00A915CA" w:rsidP="00A915CA">
      <w:pPr>
        <w:pStyle w:val="ListParagraph"/>
        <w:numPr>
          <w:ilvl w:val="0"/>
          <w:numId w:val="0"/>
        </w:numPr>
        <w:ind w:left="715"/>
      </w:pPr>
    </w:p>
    <w:p w14:paraId="4FD387FE" w14:textId="22D6485B" w:rsidR="00A915CA" w:rsidRDefault="00A915CA" w:rsidP="00A915CA">
      <w:pPr>
        <w:pStyle w:val="ListParagraph"/>
        <w:numPr>
          <w:ilvl w:val="1"/>
          <w:numId w:val="6"/>
        </w:numPr>
        <w:rPr>
          <w:rStyle w:val="ReportTemplate"/>
        </w:rPr>
      </w:pPr>
      <w:r w:rsidRPr="00A915CA">
        <w:rPr>
          <w:rStyle w:val="ReportTemplate"/>
        </w:rPr>
        <w:t xml:space="preserve">Engage legal advice on the final protocol to ensure compatibility with </w:t>
      </w:r>
      <w:r w:rsidR="00FE4563">
        <w:rPr>
          <w:rStyle w:val="ReportTemplate"/>
        </w:rPr>
        <w:t xml:space="preserve">the </w:t>
      </w:r>
      <w:r w:rsidRPr="00A915CA">
        <w:rPr>
          <w:rStyle w:val="ReportTemplate"/>
        </w:rPr>
        <w:t>existing legislative framework and the Homelessness Code of Guidance</w:t>
      </w:r>
    </w:p>
    <w:p w14:paraId="02F59AB0" w14:textId="77777777" w:rsidR="00A915CA" w:rsidRDefault="00A915CA" w:rsidP="00A915CA">
      <w:pPr>
        <w:pStyle w:val="ListParagraph"/>
        <w:numPr>
          <w:ilvl w:val="0"/>
          <w:numId w:val="0"/>
        </w:numPr>
        <w:ind w:left="715"/>
        <w:rPr>
          <w:rStyle w:val="ReportTemplate"/>
        </w:rPr>
      </w:pPr>
    </w:p>
    <w:p w14:paraId="099FDCA3" w14:textId="77777777" w:rsidR="00A915CA" w:rsidRDefault="00A915CA" w:rsidP="00A915CA">
      <w:pPr>
        <w:pStyle w:val="ListParagraph"/>
        <w:numPr>
          <w:ilvl w:val="1"/>
          <w:numId w:val="6"/>
        </w:numPr>
        <w:rPr>
          <w:rStyle w:val="ReportTemplate"/>
        </w:rPr>
      </w:pPr>
      <w:r w:rsidRPr="00A915CA">
        <w:rPr>
          <w:rStyle w:val="ReportTemplate"/>
        </w:rPr>
        <w:t>Publish a draft protocol for full consultation with the sector, in line with the process for refreshing the local connection protocol referred to above.</w:t>
      </w:r>
    </w:p>
    <w:p w14:paraId="233BFFDF" w14:textId="77777777" w:rsidR="00A915CA" w:rsidRDefault="00A915CA" w:rsidP="00A915CA">
      <w:pPr>
        <w:pStyle w:val="ListParagraph"/>
        <w:numPr>
          <w:ilvl w:val="0"/>
          <w:numId w:val="0"/>
        </w:numPr>
        <w:ind w:left="715"/>
        <w:rPr>
          <w:rStyle w:val="ReportTemplate"/>
        </w:rPr>
      </w:pPr>
    </w:p>
    <w:p w14:paraId="2ADF0A80" w14:textId="54E01D40" w:rsidR="00A915CA" w:rsidRPr="00A915CA" w:rsidRDefault="00A915CA" w:rsidP="00A915CA">
      <w:pPr>
        <w:pStyle w:val="ListParagraph"/>
        <w:numPr>
          <w:ilvl w:val="1"/>
          <w:numId w:val="6"/>
        </w:numPr>
        <w:rPr>
          <w:rStyle w:val="ReportTemplate"/>
        </w:rPr>
      </w:pPr>
      <w:r w:rsidRPr="00A915CA">
        <w:rPr>
          <w:rStyle w:val="ReportTemplate"/>
        </w:rPr>
        <w:t>Launch a protocol and dispute resolution process.</w:t>
      </w:r>
    </w:p>
    <w:p w14:paraId="04EC3E55" w14:textId="190F916F" w:rsidR="00A915CA" w:rsidRDefault="00A92782" w:rsidP="00A92782">
      <w:pPr>
        <w:ind w:left="360" w:hanging="360"/>
        <w:rPr>
          <w:rStyle w:val="ReportTemplate"/>
        </w:rPr>
      </w:pPr>
      <w:r>
        <w:rPr>
          <w:rStyle w:val="ReportTemplate"/>
          <w:b/>
        </w:rPr>
        <w:t>Progress to date</w:t>
      </w:r>
    </w:p>
    <w:p w14:paraId="61B84CD6" w14:textId="49452965" w:rsidR="00A92782" w:rsidRDefault="00A92782" w:rsidP="00A92782">
      <w:pPr>
        <w:pStyle w:val="ListParagraph"/>
        <w:rPr>
          <w:rStyle w:val="ReportTemplate"/>
        </w:rPr>
      </w:pPr>
      <w:r>
        <w:rPr>
          <w:rStyle w:val="ReportTemplate"/>
        </w:rPr>
        <w:t>The LGA commiss</w:t>
      </w:r>
      <w:r w:rsidR="00400D1D">
        <w:rPr>
          <w:rStyle w:val="ReportTemplate"/>
        </w:rPr>
        <w:t>ion</w:t>
      </w:r>
      <w:r>
        <w:rPr>
          <w:rStyle w:val="ReportTemplate"/>
        </w:rPr>
        <w:t>ed</w:t>
      </w:r>
      <w:r w:rsidR="00400D1D">
        <w:rPr>
          <w:rStyle w:val="ReportTemplate"/>
        </w:rPr>
        <w:t xml:space="preserve"> Tim Gray, who led the LGA’s initial </w:t>
      </w:r>
      <w:r w:rsidR="00FE4563">
        <w:rPr>
          <w:rStyle w:val="ReportTemplate"/>
        </w:rPr>
        <w:t xml:space="preserve">work </w:t>
      </w:r>
      <w:r w:rsidR="00400D1D">
        <w:rPr>
          <w:rStyle w:val="ReportTemplate"/>
        </w:rPr>
        <w:t>into out of area placements, to establish and lead a working group with representatives from across the sector, alongside London Councils and MHCLG officials.</w:t>
      </w:r>
    </w:p>
    <w:p w14:paraId="2602EE9B" w14:textId="77777777" w:rsidR="00400D1D" w:rsidRDefault="00400D1D" w:rsidP="00400D1D">
      <w:pPr>
        <w:pStyle w:val="ListParagraph"/>
        <w:numPr>
          <w:ilvl w:val="0"/>
          <w:numId w:val="0"/>
        </w:numPr>
        <w:ind w:left="360"/>
        <w:rPr>
          <w:rStyle w:val="ReportTemplate"/>
        </w:rPr>
      </w:pPr>
    </w:p>
    <w:p w14:paraId="5CB293E4" w14:textId="17E03476" w:rsidR="00400D1D" w:rsidRDefault="00400D1D" w:rsidP="00A92782">
      <w:pPr>
        <w:pStyle w:val="ListParagraph"/>
        <w:rPr>
          <w:rStyle w:val="ReportTemplate"/>
        </w:rPr>
      </w:pPr>
      <w:r>
        <w:rPr>
          <w:rStyle w:val="ReportTemplate"/>
        </w:rPr>
        <w:t>The working group has met twice to date; meetings have also taken place with a series of task and finish groups</w:t>
      </w:r>
      <w:r w:rsidR="00E147E0">
        <w:rPr>
          <w:rStyle w:val="ReportTemplate"/>
        </w:rPr>
        <w:t xml:space="preserve"> focusing on particular issues</w:t>
      </w:r>
      <w:r>
        <w:rPr>
          <w:rStyle w:val="ReportTemplate"/>
        </w:rPr>
        <w:t>, and with the Association of Directors of Children’s services.</w:t>
      </w:r>
    </w:p>
    <w:p w14:paraId="11531D34" w14:textId="77777777" w:rsidR="00400D1D" w:rsidRDefault="00400D1D" w:rsidP="00400D1D">
      <w:pPr>
        <w:pStyle w:val="ListParagraph"/>
        <w:numPr>
          <w:ilvl w:val="0"/>
          <w:numId w:val="0"/>
        </w:numPr>
        <w:ind w:left="360"/>
        <w:rPr>
          <w:rStyle w:val="ReportTemplate"/>
        </w:rPr>
      </w:pPr>
    </w:p>
    <w:p w14:paraId="72AB8F09" w14:textId="28D690C1" w:rsidR="00D453FA" w:rsidRDefault="00BE3867" w:rsidP="00D453FA">
      <w:pPr>
        <w:pStyle w:val="ListParagraph"/>
        <w:rPr>
          <w:rStyle w:val="ReportTemplate"/>
        </w:rPr>
      </w:pPr>
      <w:r>
        <w:rPr>
          <w:rStyle w:val="ReportTemplate"/>
        </w:rPr>
        <w:t>As a result of input from these groups, t</w:t>
      </w:r>
      <w:r w:rsidR="00400D1D">
        <w:rPr>
          <w:rStyle w:val="ReportTemplate"/>
        </w:rPr>
        <w:t>he protocol has now been drafted, and is attach</w:t>
      </w:r>
      <w:r w:rsidR="00193B21">
        <w:rPr>
          <w:rStyle w:val="ReportTemplate"/>
        </w:rPr>
        <w:t xml:space="preserve">ed to these papers for </w:t>
      </w:r>
      <w:r w:rsidR="00D453FA">
        <w:rPr>
          <w:rStyle w:val="ReportTemplate"/>
        </w:rPr>
        <w:t>comment</w:t>
      </w:r>
      <w:r w:rsidR="00400D1D">
        <w:rPr>
          <w:rStyle w:val="ReportTemplate"/>
        </w:rPr>
        <w:t>.</w:t>
      </w:r>
      <w:r w:rsidR="00D453FA">
        <w:rPr>
          <w:rStyle w:val="ReportTemplate"/>
        </w:rPr>
        <w:t xml:space="preserve"> We ha</w:t>
      </w:r>
      <w:r w:rsidR="009F73FD">
        <w:rPr>
          <w:rStyle w:val="ReportTemplate"/>
        </w:rPr>
        <w:t>ve also developed options for increasing accountability</w:t>
      </w:r>
      <w:r w:rsidR="00D453FA">
        <w:rPr>
          <w:rStyle w:val="ReportTemplate"/>
        </w:rPr>
        <w:t>, on which we are seeking members’ steer.</w:t>
      </w:r>
    </w:p>
    <w:p w14:paraId="3C14F9B2" w14:textId="77777777" w:rsidR="00164C85" w:rsidRDefault="00164C85" w:rsidP="00164C85">
      <w:pPr>
        <w:pStyle w:val="ListParagraph"/>
        <w:numPr>
          <w:ilvl w:val="0"/>
          <w:numId w:val="0"/>
        </w:numPr>
        <w:rPr>
          <w:rStyle w:val="ReportTemplate"/>
        </w:rPr>
      </w:pPr>
    </w:p>
    <w:p w14:paraId="4F04EF08" w14:textId="2D49BA87" w:rsidR="00990E4A" w:rsidRDefault="00990E4A" w:rsidP="00D453FA">
      <w:pPr>
        <w:pStyle w:val="ListParagraph"/>
        <w:numPr>
          <w:ilvl w:val="0"/>
          <w:numId w:val="0"/>
        </w:numPr>
        <w:rPr>
          <w:rStyle w:val="ReportTemplate"/>
          <w:b/>
        </w:rPr>
      </w:pPr>
      <w:r>
        <w:rPr>
          <w:rStyle w:val="ReportTemplate"/>
          <w:b/>
        </w:rPr>
        <w:t>Increasing accountability</w:t>
      </w:r>
    </w:p>
    <w:p w14:paraId="04C8FACA" w14:textId="77777777" w:rsidR="00990E4A" w:rsidRDefault="00990E4A" w:rsidP="00D453FA">
      <w:pPr>
        <w:pStyle w:val="ListParagraph"/>
        <w:numPr>
          <w:ilvl w:val="0"/>
          <w:numId w:val="0"/>
        </w:numPr>
        <w:rPr>
          <w:rStyle w:val="ReportTemplate"/>
          <w:b/>
        </w:rPr>
      </w:pPr>
    </w:p>
    <w:p w14:paraId="480D3BAD" w14:textId="5D2FFFFD" w:rsidR="004F0E21" w:rsidRDefault="0074584E" w:rsidP="00D453FA">
      <w:pPr>
        <w:pStyle w:val="ListParagraph"/>
        <w:numPr>
          <w:ilvl w:val="0"/>
          <w:numId w:val="0"/>
        </w:numPr>
        <w:rPr>
          <w:rStyle w:val="ReportTemplate"/>
          <w:u w:val="single"/>
        </w:rPr>
      </w:pPr>
      <w:r>
        <w:rPr>
          <w:rStyle w:val="ReportTemplate"/>
          <w:u w:val="single"/>
        </w:rPr>
        <w:t>Consultation process</w:t>
      </w:r>
    </w:p>
    <w:p w14:paraId="2C83F3E2" w14:textId="77777777" w:rsidR="0074584E" w:rsidRDefault="0074584E" w:rsidP="00D453FA">
      <w:pPr>
        <w:pStyle w:val="ListParagraph"/>
        <w:numPr>
          <w:ilvl w:val="0"/>
          <w:numId w:val="0"/>
        </w:numPr>
        <w:rPr>
          <w:rStyle w:val="ReportTemplate"/>
          <w:u w:val="single"/>
        </w:rPr>
      </w:pPr>
    </w:p>
    <w:p w14:paraId="4F822F9E" w14:textId="131ADEDB" w:rsidR="0074584E" w:rsidRPr="00B87289" w:rsidRDefault="004600A2" w:rsidP="0074584E">
      <w:pPr>
        <w:pStyle w:val="ListParagraph"/>
        <w:rPr>
          <w:rStyle w:val="ReportTemplate"/>
          <w:u w:val="single"/>
        </w:rPr>
      </w:pPr>
      <w:r>
        <w:rPr>
          <w:rStyle w:val="ReportTemplate"/>
        </w:rPr>
        <w:t xml:space="preserve">To date, councils have led the development of the protocol via the working group and task and finish groups. To maximise buy-in from the wider sector, we will take forward our commitment to holding a series of consultation events around the country open to all </w:t>
      </w:r>
      <w:r>
        <w:rPr>
          <w:rStyle w:val="ReportTemplate"/>
        </w:rPr>
        <w:lastRenderedPageBreak/>
        <w:t xml:space="preserve">staff from all councils, and to partner organisations such as homelessness providers and charities. </w:t>
      </w:r>
    </w:p>
    <w:p w14:paraId="14E050DC" w14:textId="77777777" w:rsidR="00B87289" w:rsidRPr="00B87289" w:rsidRDefault="00B87289" w:rsidP="00B87289">
      <w:pPr>
        <w:pStyle w:val="ListParagraph"/>
        <w:numPr>
          <w:ilvl w:val="0"/>
          <w:numId w:val="0"/>
        </w:numPr>
        <w:ind w:left="360"/>
        <w:rPr>
          <w:rStyle w:val="ReportTemplate"/>
          <w:u w:val="single"/>
        </w:rPr>
      </w:pPr>
    </w:p>
    <w:p w14:paraId="60D914D9" w14:textId="0C5CF4F2" w:rsidR="00B87289" w:rsidRDefault="00B87289" w:rsidP="0074584E">
      <w:pPr>
        <w:pStyle w:val="ListParagraph"/>
        <w:rPr>
          <w:rStyle w:val="ReportTemplate"/>
        </w:rPr>
      </w:pPr>
      <w:r>
        <w:rPr>
          <w:rStyle w:val="ReportTemplate"/>
        </w:rPr>
        <w:t>Following legal advice on the final protocol to ensure it is compatible with the legislative framework, we</w:t>
      </w:r>
      <w:r w:rsidRPr="00B87289">
        <w:rPr>
          <w:rStyle w:val="ReportTemplate"/>
        </w:rPr>
        <w:t xml:space="preserve"> wi</w:t>
      </w:r>
      <w:r>
        <w:rPr>
          <w:rStyle w:val="ReportTemplate"/>
        </w:rPr>
        <w:t>ll formally consult all local authorities through a written consultation.</w:t>
      </w:r>
    </w:p>
    <w:p w14:paraId="72DB5A5C" w14:textId="77777777" w:rsidR="00B87289" w:rsidRDefault="00B87289" w:rsidP="00B87289">
      <w:pPr>
        <w:pStyle w:val="ListParagraph"/>
        <w:numPr>
          <w:ilvl w:val="0"/>
          <w:numId w:val="0"/>
        </w:numPr>
        <w:ind w:left="360"/>
        <w:rPr>
          <w:rStyle w:val="ReportTemplate"/>
        </w:rPr>
      </w:pPr>
    </w:p>
    <w:p w14:paraId="34B80815" w14:textId="6A8699AC" w:rsidR="00B87289" w:rsidRPr="00B87289" w:rsidRDefault="00B87289" w:rsidP="0074584E">
      <w:pPr>
        <w:pStyle w:val="ListParagraph"/>
        <w:rPr>
          <w:rStyle w:val="ReportTemplate"/>
        </w:rPr>
      </w:pPr>
      <w:r>
        <w:rPr>
          <w:rStyle w:val="ReportTemplate"/>
        </w:rPr>
        <w:t>Securing an active and visible commitment to the protocol from senior decision-makers in councils is particularly important as the protocol is voluntary, and goes beyond current statutory requirements.</w:t>
      </w:r>
    </w:p>
    <w:p w14:paraId="47314A82" w14:textId="77777777" w:rsidR="004F0E21" w:rsidRDefault="004F0E21" w:rsidP="00D453FA">
      <w:pPr>
        <w:pStyle w:val="ListParagraph"/>
        <w:numPr>
          <w:ilvl w:val="0"/>
          <w:numId w:val="0"/>
        </w:numPr>
        <w:rPr>
          <w:rStyle w:val="ReportTemplate"/>
          <w:b/>
        </w:rPr>
      </w:pPr>
    </w:p>
    <w:p w14:paraId="598868BE" w14:textId="116E6C00" w:rsidR="00A178B4" w:rsidRPr="00990E4A" w:rsidRDefault="00990E4A" w:rsidP="00D453FA">
      <w:pPr>
        <w:pStyle w:val="ListParagraph"/>
        <w:numPr>
          <w:ilvl w:val="0"/>
          <w:numId w:val="0"/>
        </w:numPr>
        <w:rPr>
          <w:rStyle w:val="ReportTemplate"/>
          <w:u w:val="single"/>
        </w:rPr>
      </w:pPr>
      <w:r>
        <w:rPr>
          <w:rStyle w:val="ReportTemplate"/>
          <w:u w:val="single"/>
        </w:rPr>
        <w:t>Online notifications system</w:t>
      </w:r>
    </w:p>
    <w:p w14:paraId="5019A084" w14:textId="77777777" w:rsidR="00A178B4" w:rsidRDefault="00A178B4" w:rsidP="00D453FA">
      <w:pPr>
        <w:pStyle w:val="ListParagraph"/>
        <w:numPr>
          <w:ilvl w:val="0"/>
          <w:numId w:val="0"/>
        </w:numPr>
        <w:rPr>
          <w:rStyle w:val="ReportTemplate"/>
          <w:b/>
        </w:rPr>
      </w:pPr>
    </w:p>
    <w:p w14:paraId="07997F20" w14:textId="6F2249C6" w:rsidR="00A178B4" w:rsidRPr="00217D13" w:rsidRDefault="00DA455F" w:rsidP="00A178B4">
      <w:pPr>
        <w:pStyle w:val="ListParagraph"/>
        <w:rPr>
          <w:rStyle w:val="ReportTemplate"/>
          <w:b/>
        </w:rPr>
      </w:pPr>
      <w:r>
        <w:rPr>
          <w:rStyle w:val="ReportTemplate"/>
        </w:rPr>
        <w:t xml:space="preserve">Councils participating in the cross-sector working group have highlighted the need for transparency </w:t>
      </w:r>
      <w:r w:rsidR="00282019">
        <w:rPr>
          <w:rStyle w:val="ReportTemplate"/>
        </w:rPr>
        <w:t xml:space="preserve">when placements are made, as a pre-requisite for open communication between councils. </w:t>
      </w:r>
      <w:r w:rsidR="00586191">
        <w:rPr>
          <w:rStyle w:val="ReportTemplate"/>
        </w:rPr>
        <w:t>Securing initial buy-in from senior decision-makers is one aspect of achieving this transparency. As a way of achieving longer-term transparency, t</w:t>
      </w:r>
      <w:r w:rsidR="00217D13">
        <w:rPr>
          <w:rStyle w:val="ReportTemplate"/>
        </w:rPr>
        <w:t xml:space="preserve">he LGA has </w:t>
      </w:r>
      <w:r w:rsidR="00586191">
        <w:rPr>
          <w:rStyle w:val="ReportTemplate"/>
        </w:rPr>
        <w:t>also</w:t>
      </w:r>
      <w:r w:rsidR="00217D13">
        <w:rPr>
          <w:rStyle w:val="ReportTemplate"/>
        </w:rPr>
        <w:t xml:space="preserve"> begun to explore the option of an online system for consistent and comprehensive notifications and information-sharing.</w:t>
      </w:r>
    </w:p>
    <w:p w14:paraId="426D8C21" w14:textId="77777777" w:rsidR="00217D13" w:rsidRPr="00217D13" w:rsidRDefault="00217D13" w:rsidP="00217D13">
      <w:pPr>
        <w:pStyle w:val="ListParagraph"/>
        <w:numPr>
          <w:ilvl w:val="0"/>
          <w:numId w:val="0"/>
        </w:numPr>
        <w:ind w:left="360"/>
        <w:rPr>
          <w:rStyle w:val="ReportTemplate"/>
          <w:b/>
        </w:rPr>
      </w:pPr>
    </w:p>
    <w:p w14:paraId="5C2CB29D" w14:textId="4F1A7CEC" w:rsidR="00A514D8" w:rsidRDefault="00217D13" w:rsidP="00A178B4">
      <w:pPr>
        <w:pStyle w:val="ListParagraph"/>
        <w:rPr>
          <w:rStyle w:val="ReportTemplate"/>
        </w:rPr>
      </w:pPr>
      <w:r w:rsidRPr="00217D13">
        <w:rPr>
          <w:rStyle w:val="ReportTemplate"/>
        </w:rPr>
        <w:t xml:space="preserve">This website </w:t>
      </w:r>
      <w:r>
        <w:rPr>
          <w:rStyle w:val="ReportTemplate"/>
        </w:rPr>
        <w:t>would provide all councils with a simple form with which to make Section 208 notifications to other councils that a placem</w:t>
      </w:r>
      <w:r w:rsidR="00F2679C">
        <w:rPr>
          <w:rStyle w:val="ReportTemplate"/>
        </w:rPr>
        <w:t>ent is being made in their area;</w:t>
      </w:r>
      <w:r>
        <w:rPr>
          <w:rStyle w:val="ReportTemplate"/>
        </w:rPr>
        <w:t xml:space="preserve"> this notification is a</w:t>
      </w:r>
      <w:r w:rsidR="004D3404">
        <w:rPr>
          <w:rStyle w:val="ReportTemplate"/>
        </w:rPr>
        <w:t>lready a</w:t>
      </w:r>
      <w:r>
        <w:rPr>
          <w:rStyle w:val="ReportTemplate"/>
        </w:rPr>
        <w:t xml:space="preserve"> statutory requirement. </w:t>
      </w:r>
      <w:r w:rsidR="005342D7">
        <w:rPr>
          <w:rStyle w:val="ReportTemplate"/>
        </w:rPr>
        <w:t xml:space="preserve">It would also ensure that notifications reach the correct point of contact, as nominated by each council. </w:t>
      </w:r>
      <w:r w:rsidR="00D2699A">
        <w:rPr>
          <w:rStyle w:val="ReportTemplate"/>
        </w:rPr>
        <w:t>Councils would receive near-real-time information about placements being made in their area, which would facilitate better support for households being placed.</w:t>
      </w:r>
    </w:p>
    <w:p w14:paraId="47ED14CC" w14:textId="77777777" w:rsidR="00A514D8" w:rsidRDefault="00A514D8" w:rsidP="00A514D8">
      <w:pPr>
        <w:pStyle w:val="ListParagraph"/>
        <w:numPr>
          <w:ilvl w:val="0"/>
          <w:numId w:val="0"/>
        </w:numPr>
        <w:ind w:left="360"/>
        <w:rPr>
          <w:rStyle w:val="ReportTemplate"/>
        </w:rPr>
      </w:pPr>
    </w:p>
    <w:p w14:paraId="4E1B7DB3" w14:textId="7B372230" w:rsidR="00217D13" w:rsidRDefault="00F264DB" w:rsidP="00A178B4">
      <w:pPr>
        <w:pStyle w:val="ListParagraph"/>
        <w:rPr>
          <w:rStyle w:val="ReportTemplate"/>
        </w:rPr>
      </w:pPr>
      <w:r>
        <w:rPr>
          <w:rStyle w:val="ReportTemplate"/>
        </w:rPr>
        <w:t xml:space="preserve">The LGA may wish to facilitate the development of this website by </w:t>
      </w:r>
      <w:r w:rsidR="004D3404">
        <w:rPr>
          <w:rStyle w:val="ReportTemplate"/>
        </w:rPr>
        <w:t>procuring an</w:t>
      </w:r>
      <w:r>
        <w:rPr>
          <w:rStyle w:val="ReportTemplate"/>
        </w:rPr>
        <w:t xml:space="preserve"> IT provider. </w:t>
      </w:r>
      <w:r w:rsidR="004D3404">
        <w:rPr>
          <w:rStyle w:val="ReportTemplate"/>
        </w:rPr>
        <w:t xml:space="preserve">This </w:t>
      </w:r>
      <w:r>
        <w:rPr>
          <w:rStyle w:val="ReportTemplate"/>
        </w:rPr>
        <w:t xml:space="preserve">could be funded by councils. However, the protocol and website would both be voluntary, </w:t>
      </w:r>
      <w:r w:rsidR="004D3404">
        <w:rPr>
          <w:rStyle w:val="ReportTemplate"/>
        </w:rPr>
        <w:t xml:space="preserve">and we need to ensure that the funding arrangements do not act as a barrier to participation. </w:t>
      </w:r>
      <w:r w:rsidR="0012419F">
        <w:rPr>
          <w:rStyle w:val="ReportTemplate"/>
        </w:rPr>
        <w:t>The role of the LGA is supporting the funding of this web system</w:t>
      </w:r>
      <w:r w:rsidR="00FE2353">
        <w:rPr>
          <w:rStyle w:val="ReportTemplate"/>
        </w:rPr>
        <w:t xml:space="preserve"> should also be considered. </w:t>
      </w:r>
      <w:r w:rsidR="004D3404">
        <w:rPr>
          <w:rStyle w:val="ReportTemplate"/>
        </w:rPr>
        <w:t xml:space="preserve">We will consult with councils on what the best approach to funding might be. </w:t>
      </w:r>
    </w:p>
    <w:p w14:paraId="26BFF023" w14:textId="77777777" w:rsidR="00F264DB" w:rsidRDefault="00F264DB" w:rsidP="00F264DB">
      <w:pPr>
        <w:pStyle w:val="ListParagraph"/>
        <w:numPr>
          <w:ilvl w:val="0"/>
          <w:numId w:val="0"/>
        </w:numPr>
        <w:ind w:left="360"/>
        <w:rPr>
          <w:rStyle w:val="ReportTemplate"/>
        </w:rPr>
      </w:pPr>
    </w:p>
    <w:p w14:paraId="09C186E2" w14:textId="4496EC3D" w:rsidR="00F264DB" w:rsidRDefault="00F264DB" w:rsidP="00A178B4">
      <w:pPr>
        <w:pStyle w:val="ListParagraph"/>
        <w:rPr>
          <w:rStyle w:val="ReportTemplate"/>
        </w:rPr>
      </w:pPr>
      <w:r>
        <w:rPr>
          <w:rStyle w:val="ReportTemplate"/>
        </w:rPr>
        <w:t xml:space="preserve">The website would also support greater accountability around the protocol, as </w:t>
      </w:r>
      <w:r w:rsidR="00D2699A">
        <w:rPr>
          <w:rStyle w:val="ReportTemplate"/>
        </w:rPr>
        <w:t xml:space="preserve">it </w:t>
      </w:r>
      <w:r w:rsidR="006E02EC">
        <w:rPr>
          <w:rStyle w:val="ReportTemplate"/>
        </w:rPr>
        <w:t>would allow councils to compare real-time information about placements being made in their areas with quarterly statutory homelessness statistics. This would support open conversations between councils</w:t>
      </w:r>
      <w:r w:rsidR="00FB36FD">
        <w:rPr>
          <w:rStyle w:val="ReportTemplate"/>
        </w:rPr>
        <w:t xml:space="preserve"> about placements and notifications</w:t>
      </w:r>
      <w:r w:rsidR="00EF7615">
        <w:rPr>
          <w:rStyle w:val="ReportTemplate"/>
        </w:rPr>
        <w:t>, and the process could be led by councils themselves.</w:t>
      </w:r>
    </w:p>
    <w:p w14:paraId="254446E5" w14:textId="77777777" w:rsidR="00AB1E8D" w:rsidRDefault="00AB1E8D" w:rsidP="00AB1E8D">
      <w:pPr>
        <w:pStyle w:val="ListParagraph"/>
        <w:numPr>
          <w:ilvl w:val="0"/>
          <w:numId w:val="0"/>
        </w:numPr>
        <w:ind w:left="360"/>
        <w:rPr>
          <w:rStyle w:val="ReportTemplate"/>
        </w:rPr>
      </w:pPr>
    </w:p>
    <w:p w14:paraId="363635FD" w14:textId="0179A504" w:rsidR="00AB1E8D" w:rsidRPr="00BF12AC" w:rsidRDefault="00AB1E8D" w:rsidP="00A178B4">
      <w:pPr>
        <w:pStyle w:val="ListParagraph"/>
        <w:rPr>
          <w:rStyle w:val="ReportTemplate"/>
          <w:b/>
        </w:rPr>
      </w:pPr>
      <w:r w:rsidRPr="00BF12AC">
        <w:rPr>
          <w:rStyle w:val="ReportTemplate"/>
          <w:b/>
        </w:rPr>
        <w:t xml:space="preserve">We are seeking members’ </w:t>
      </w:r>
      <w:r w:rsidR="004D3404">
        <w:rPr>
          <w:rStyle w:val="ReportTemplate"/>
          <w:b/>
        </w:rPr>
        <w:t>views on the value of a website, as described, and on approaches to funding and maintaining this infrastructure.</w:t>
      </w:r>
      <w:r w:rsidR="00C256FB">
        <w:rPr>
          <w:rStyle w:val="ReportTemplate"/>
          <w:b/>
        </w:rPr>
        <w:t xml:space="preserve"> </w:t>
      </w:r>
    </w:p>
    <w:p w14:paraId="4C5B0095" w14:textId="77777777" w:rsidR="00A178B4" w:rsidRDefault="00A178B4" w:rsidP="00D453FA">
      <w:pPr>
        <w:pStyle w:val="ListParagraph"/>
        <w:numPr>
          <w:ilvl w:val="0"/>
          <w:numId w:val="0"/>
        </w:numPr>
        <w:rPr>
          <w:rStyle w:val="ReportTemplate"/>
          <w:b/>
        </w:rPr>
      </w:pPr>
    </w:p>
    <w:p w14:paraId="615F17CC" w14:textId="77777777" w:rsidR="00A43E6D" w:rsidRDefault="00A43E6D" w:rsidP="00D453FA">
      <w:pPr>
        <w:pStyle w:val="ListParagraph"/>
        <w:numPr>
          <w:ilvl w:val="0"/>
          <w:numId w:val="0"/>
        </w:numPr>
        <w:rPr>
          <w:rStyle w:val="ReportTemplate"/>
          <w:b/>
        </w:rPr>
      </w:pPr>
    </w:p>
    <w:p w14:paraId="4998F64C" w14:textId="74B5F8BF" w:rsidR="00164C85" w:rsidRPr="00990E4A" w:rsidRDefault="00D453FA" w:rsidP="00D453FA">
      <w:pPr>
        <w:pStyle w:val="ListParagraph"/>
        <w:numPr>
          <w:ilvl w:val="0"/>
          <w:numId w:val="0"/>
        </w:numPr>
        <w:rPr>
          <w:rStyle w:val="ReportTemplate"/>
          <w:u w:val="single"/>
        </w:rPr>
      </w:pPr>
      <w:r w:rsidRPr="00990E4A">
        <w:rPr>
          <w:rStyle w:val="ReportTemplate"/>
          <w:u w:val="single"/>
        </w:rPr>
        <w:lastRenderedPageBreak/>
        <w:t>Dispute resolution process</w:t>
      </w:r>
    </w:p>
    <w:p w14:paraId="1B1AF858" w14:textId="77777777" w:rsidR="00D453FA" w:rsidRPr="00D453FA" w:rsidRDefault="00D453FA" w:rsidP="00D453FA">
      <w:pPr>
        <w:pStyle w:val="ListParagraph"/>
        <w:numPr>
          <w:ilvl w:val="0"/>
          <w:numId w:val="0"/>
        </w:numPr>
        <w:rPr>
          <w:rStyle w:val="ReportTemplate"/>
          <w:b/>
        </w:rPr>
      </w:pPr>
    </w:p>
    <w:p w14:paraId="5A60A9E6" w14:textId="48830B8A" w:rsidR="00162621" w:rsidRDefault="00583A8F" w:rsidP="006E02EC">
      <w:pPr>
        <w:pStyle w:val="ListParagraph"/>
        <w:rPr>
          <w:rStyle w:val="ReportTemplate"/>
        </w:rPr>
      </w:pPr>
      <w:r>
        <w:rPr>
          <w:rStyle w:val="ReportTemplate"/>
        </w:rPr>
        <w:t>A dispute resolution process would</w:t>
      </w:r>
      <w:r w:rsidR="00AC6514">
        <w:rPr>
          <w:rStyle w:val="ReportTemplate"/>
        </w:rPr>
        <w:t xml:space="preserve"> be an additional means of supporting</w:t>
      </w:r>
      <w:r>
        <w:rPr>
          <w:rStyle w:val="ReportTemplate"/>
        </w:rPr>
        <w:t xml:space="preserve"> sector-led accountability, by allowing councils to refer disputes to an independent referee</w:t>
      </w:r>
      <w:r w:rsidR="00FD0910">
        <w:rPr>
          <w:rStyle w:val="ReportTemplate"/>
        </w:rPr>
        <w:t>.</w:t>
      </w:r>
    </w:p>
    <w:p w14:paraId="10506C6D" w14:textId="77777777" w:rsidR="00162621" w:rsidRDefault="00162621" w:rsidP="00162621">
      <w:pPr>
        <w:pStyle w:val="ListParagraph"/>
        <w:numPr>
          <w:ilvl w:val="0"/>
          <w:numId w:val="0"/>
        </w:numPr>
        <w:ind w:left="360"/>
        <w:rPr>
          <w:rStyle w:val="ReportTemplate"/>
        </w:rPr>
      </w:pPr>
    </w:p>
    <w:p w14:paraId="0C2DA26C" w14:textId="2446C6B8" w:rsidR="00164C85" w:rsidRDefault="00162621" w:rsidP="00164C85">
      <w:pPr>
        <w:pStyle w:val="ListParagraph"/>
        <w:rPr>
          <w:rStyle w:val="ReportTemplate"/>
        </w:rPr>
      </w:pPr>
      <w:r>
        <w:rPr>
          <w:rStyle w:val="ReportTemplate"/>
        </w:rPr>
        <w:t xml:space="preserve"> A</w:t>
      </w:r>
      <w:r w:rsidR="00583A8F">
        <w:rPr>
          <w:rStyle w:val="ReportTemplate"/>
        </w:rPr>
        <w:t xml:space="preserve"> similar process is already in place in relation to the LGA’s protocol on issues of local connection. </w:t>
      </w:r>
      <w:r w:rsidR="00E303BD">
        <w:rPr>
          <w:rStyle w:val="ReportTemplate"/>
        </w:rPr>
        <w:t>C</w:t>
      </w:r>
      <w:r w:rsidR="004F79E4">
        <w:rPr>
          <w:rStyle w:val="ReportTemplate"/>
        </w:rPr>
        <w:t>ouncils wishing to use this</w:t>
      </w:r>
      <w:r w:rsidR="00E303BD">
        <w:rPr>
          <w:rStyle w:val="ReportTemplate"/>
        </w:rPr>
        <w:t xml:space="preserve"> service are supported by the LGA to appoint an independent referee, who then leads the mediation process. If a decision is taken against a council by the referee, they are required to pay the referee</w:t>
      </w:r>
      <w:r w:rsidR="00331810">
        <w:rPr>
          <w:rStyle w:val="ReportTemplate"/>
        </w:rPr>
        <w:t>’s costs</w:t>
      </w:r>
      <w:r w:rsidR="00E303BD">
        <w:rPr>
          <w:rStyle w:val="ReportTemplate"/>
        </w:rPr>
        <w:t xml:space="preserve"> </w:t>
      </w:r>
      <w:r w:rsidR="00331810">
        <w:rPr>
          <w:rStyle w:val="ReportTemplate"/>
        </w:rPr>
        <w:t>which currently amount to</w:t>
      </w:r>
      <w:r w:rsidR="00E303BD">
        <w:rPr>
          <w:rStyle w:val="ReportTemplate"/>
        </w:rPr>
        <w:t xml:space="preserve"> £1000 plus reasonable expenses. </w:t>
      </w:r>
    </w:p>
    <w:p w14:paraId="4B88C8BC" w14:textId="77777777" w:rsidR="004F79E4" w:rsidRDefault="004F79E4" w:rsidP="004F79E4">
      <w:pPr>
        <w:pStyle w:val="ListParagraph"/>
        <w:numPr>
          <w:ilvl w:val="0"/>
          <w:numId w:val="0"/>
        </w:numPr>
        <w:ind w:left="360"/>
        <w:rPr>
          <w:rStyle w:val="ReportTemplate"/>
        </w:rPr>
      </w:pPr>
    </w:p>
    <w:p w14:paraId="189EA8B6" w14:textId="3C2EBC71" w:rsidR="004F79E4" w:rsidRDefault="00331810" w:rsidP="00164C85">
      <w:pPr>
        <w:pStyle w:val="ListParagraph"/>
        <w:rPr>
          <w:rStyle w:val="ReportTemplate"/>
        </w:rPr>
      </w:pPr>
      <w:r>
        <w:rPr>
          <w:rStyle w:val="ReportTemplate"/>
        </w:rPr>
        <w:t>T</w:t>
      </w:r>
      <w:r w:rsidR="00B10DC8">
        <w:rPr>
          <w:rStyle w:val="ReportTemplate"/>
        </w:rPr>
        <w:t>he LGA could build on this process in relation to placements made out of area</w:t>
      </w:r>
      <w:r w:rsidR="00286250">
        <w:rPr>
          <w:rStyle w:val="ReportTemplate"/>
        </w:rPr>
        <w:t>. The aim of the process would be to ensure that councils responded to the mediation by taking any required remedial actions, but also to provide an incentive for councils to act differently in future cases. In doing so a balance needs to be stuck such that councils are willing to voluntarily participate.</w:t>
      </w:r>
      <w:r w:rsidR="00FE2353">
        <w:rPr>
          <w:rStyle w:val="ReportTemplate"/>
        </w:rPr>
        <w:t xml:space="preserve"> O</w:t>
      </w:r>
      <w:r w:rsidR="00286250">
        <w:rPr>
          <w:rStyle w:val="ReportTemplate"/>
        </w:rPr>
        <w:t>ptions include</w:t>
      </w:r>
      <w:r w:rsidR="00B10DC8">
        <w:rPr>
          <w:rStyle w:val="ReportTemplate"/>
        </w:rPr>
        <w:t>:</w:t>
      </w:r>
    </w:p>
    <w:p w14:paraId="1C2C4E2F" w14:textId="77777777" w:rsidR="00B10DC8" w:rsidRDefault="00B10DC8" w:rsidP="00B10DC8">
      <w:pPr>
        <w:pStyle w:val="ListParagraph"/>
        <w:numPr>
          <w:ilvl w:val="0"/>
          <w:numId w:val="0"/>
        </w:numPr>
        <w:ind w:left="360"/>
        <w:rPr>
          <w:rStyle w:val="ReportTemplate"/>
        </w:rPr>
      </w:pPr>
    </w:p>
    <w:p w14:paraId="084A2279" w14:textId="7B0CA974" w:rsidR="00B10DC8" w:rsidRDefault="00E26CD7" w:rsidP="00B10DC8">
      <w:pPr>
        <w:pStyle w:val="ListParagraph"/>
        <w:numPr>
          <w:ilvl w:val="1"/>
          <w:numId w:val="6"/>
        </w:numPr>
        <w:rPr>
          <w:rStyle w:val="ReportTemplate"/>
        </w:rPr>
      </w:pPr>
      <w:r>
        <w:rPr>
          <w:rStyle w:val="ReportTemplate"/>
        </w:rPr>
        <w:t>Replicat</w:t>
      </w:r>
      <w:r w:rsidR="00286250">
        <w:rPr>
          <w:rStyle w:val="ReportTemplate"/>
        </w:rPr>
        <w:t xml:space="preserve">ing </w:t>
      </w:r>
      <w:r>
        <w:rPr>
          <w:rStyle w:val="ReportTemplate"/>
        </w:rPr>
        <w:t>exactly the process outlined in paragraph 2</w:t>
      </w:r>
      <w:r w:rsidR="00331810">
        <w:rPr>
          <w:rStyle w:val="ReportTemplate"/>
        </w:rPr>
        <w:t>1.</w:t>
      </w:r>
    </w:p>
    <w:p w14:paraId="5A00A037" w14:textId="77777777" w:rsidR="00E26CD7" w:rsidRDefault="00E26CD7" w:rsidP="00E26CD7">
      <w:pPr>
        <w:pStyle w:val="ListParagraph"/>
        <w:numPr>
          <w:ilvl w:val="0"/>
          <w:numId w:val="0"/>
        </w:numPr>
        <w:ind w:left="715"/>
        <w:rPr>
          <w:rStyle w:val="ReportTemplate"/>
        </w:rPr>
      </w:pPr>
    </w:p>
    <w:p w14:paraId="2F6CDD15" w14:textId="76200D18" w:rsidR="00E26CD7" w:rsidRDefault="00E26CD7" w:rsidP="00331810">
      <w:pPr>
        <w:pStyle w:val="ListParagraph"/>
        <w:numPr>
          <w:ilvl w:val="1"/>
          <w:numId w:val="6"/>
        </w:numPr>
        <w:ind w:left="1440" w:hanging="1157"/>
        <w:rPr>
          <w:rStyle w:val="ReportTemplate"/>
        </w:rPr>
      </w:pPr>
      <w:r>
        <w:rPr>
          <w:rStyle w:val="ReportTemplate"/>
        </w:rPr>
        <w:t>Replicat</w:t>
      </w:r>
      <w:r w:rsidR="00232707">
        <w:rPr>
          <w:rStyle w:val="ReportTemplate"/>
        </w:rPr>
        <w:t xml:space="preserve">ing </w:t>
      </w:r>
      <w:r>
        <w:rPr>
          <w:rStyle w:val="ReportTemplate"/>
        </w:rPr>
        <w:t>this process</w:t>
      </w:r>
      <w:r w:rsidR="00785B9B">
        <w:rPr>
          <w:rStyle w:val="ReportTemplate"/>
        </w:rPr>
        <w:t>, but</w:t>
      </w:r>
      <w:r w:rsidR="00232707">
        <w:rPr>
          <w:rStyle w:val="ReportTemplate"/>
        </w:rPr>
        <w:t xml:space="preserve"> with further measures included to incentivise changed practices.</w:t>
      </w:r>
    </w:p>
    <w:p w14:paraId="63317A9C" w14:textId="77777777" w:rsidR="009E4790" w:rsidRDefault="009E4790" w:rsidP="009E4790">
      <w:pPr>
        <w:pStyle w:val="ListParagraph"/>
        <w:numPr>
          <w:ilvl w:val="0"/>
          <w:numId w:val="0"/>
        </w:numPr>
        <w:ind w:left="715"/>
        <w:rPr>
          <w:rStyle w:val="ReportTemplate"/>
        </w:rPr>
      </w:pPr>
    </w:p>
    <w:p w14:paraId="1AA8F451" w14:textId="6A6D868E" w:rsidR="009E4790" w:rsidRDefault="00232707" w:rsidP="00331810">
      <w:pPr>
        <w:pStyle w:val="ListParagraph"/>
        <w:numPr>
          <w:ilvl w:val="1"/>
          <w:numId w:val="6"/>
        </w:numPr>
        <w:ind w:left="1440" w:hanging="1157"/>
        <w:rPr>
          <w:rStyle w:val="ReportTemplate"/>
        </w:rPr>
      </w:pPr>
      <w:r>
        <w:rPr>
          <w:rStyle w:val="ReportTemplate"/>
        </w:rPr>
        <w:t xml:space="preserve">Making senior managers/Chief Executive aware of the outcome of the mediation, in cases where their council has been found not to have followed the protocol. </w:t>
      </w:r>
      <w:r w:rsidR="009B12CE">
        <w:rPr>
          <w:rStyle w:val="ReportTemplate"/>
        </w:rPr>
        <w:t xml:space="preserve"> </w:t>
      </w:r>
    </w:p>
    <w:p w14:paraId="4665AB29" w14:textId="77777777" w:rsidR="00785B9B" w:rsidRDefault="00785B9B" w:rsidP="00785B9B">
      <w:pPr>
        <w:pStyle w:val="ListParagraph"/>
        <w:numPr>
          <w:ilvl w:val="0"/>
          <w:numId w:val="0"/>
        </w:numPr>
        <w:ind w:left="715"/>
        <w:rPr>
          <w:rStyle w:val="ReportTemplate"/>
        </w:rPr>
      </w:pPr>
    </w:p>
    <w:p w14:paraId="042C0655" w14:textId="71066506" w:rsidR="00785B9B" w:rsidRDefault="003E337F" w:rsidP="00785B9B">
      <w:pPr>
        <w:pStyle w:val="ListParagraph"/>
        <w:rPr>
          <w:rStyle w:val="ReportTemplate"/>
        </w:rPr>
      </w:pPr>
      <w:r>
        <w:rPr>
          <w:rStyle w:val="ReportTemplate"/>
        </w:rPr>
        <w:t xml:space="preserve">It </w:t>
      </w:r>
      <w:r w:rsidR="00FE2353">
        <w:rPr>
          <w:rStyle w:val="ReportTemplate"/>
        </w:rPr>
        <w:t xml:space="preserve">should </w:t>
      </w:r>
      <w:r>
        <w:rPr>
          <w:rStyle w:val="ReportTemplate"/>
        </w:rPr>
        <w:t xml:space="preserve">be stressed that all of these measures would be voluntary and that the processes and subsequent resolution would be led by councils themselves. However, if changes in practice are to be encouraged then the process of mediation should have a material </w:t>
      </w:r>
      <w:r w:rsidR="00FE2353">
        <w:rPr>
          <w:rStyle w:val="ReportTemplate"/>
        </w:rPr>
        <w:t>impact</w:t>
      </w:r>
      <w:r>
        <w:rPr>
          <w:rStyle w:val="ReportTemplate"/>
        </w:rPr>
        <w:t>.</w:t>
      </w:r>
      <w:r w:rsidR="00777D2A">
        <w:rPr>
          <w:rStyle w:val="ReportTemplate"/>
        </w:rPr>
        <w:t xml:space="preserve"> </w:t>
      </w:r>
      <w:r>
        <w:rPr>
          <w:rStyle w:val="ReportTemplate"/>
        </w:rPr>
        <w:t xml:space="preserve"> Councils participating in the working group have told us that the </w:t>
      </w:r>
      <w:r w:rsidR="00AF00B2">
        <w:rPr>
          <w:rStyle w:val="ReportTemplate"/>
        </w:rPr>
        <w:t xml:space="preserve">protocol </w:t>
      </w:r>
      <w:r>
        <w:rPr>
          <w:rStyle w:val="ReportTemplate"/>
        </w:rPr>
        <w:t xml:space="preserve">should </w:t>
      </w:r>
      <w:r w:rsidR="00AF00B2">
        <w:rPr>
          <w:rStyle w:val="ReportTemplate"/>
        </w:rPr>
        <w:t>include provisions around the escalation of disputes to chief executives</w:t>
      </w:r>
      <w:r w:rsidR="00FD22AF">
        <w:rPr>
          <w:rStyle w:val="ReportTemplate"/>
        </w:rPr>
        <w:t>, as a vital way to improve accountability</w:t>
      </w:r>
      <w:r>
        <w:rPr>
          <w:rStyle w:val="ReportTemplate"/>
        </w:rPr>
        <w:t>.</w:t>
      </w:r>
    </w:p>
    <w:p w14:paraId="1065B583" w14:textId="77777777" w:rsidR="00BD62D0" w:rsidRDefault="00BD62D0" w:rsidP="00BD62D0">
      <w:pPr>
        <w:pStyle w:val="ListParagraph"/>
        <w:numPr>
          <w:ilvl w:val="0"/>
          <w:numId w:val="0"/>
        </w:numPr>
        <w:ind w:left="360"/>
        <w:rPr>
          <w:rStyle w:val="ReportTemplate"/>
        </w:rPr>
      </w:pPr>
    </w:p>
    <w:p w14:paraId="648A3F8A" w14:textId="3FE7C8C7" w:rsidR="005D227F" w:rsidRPr="003E337F" w:rsidRDefault="00BD62D0" w:rsidP="008A193F">
      <w:pPr>
        <w:pStyle w:val="ListParagraph"/>
        <w:rPr>
          <w:rStyle w:val="ReportTemplate"/>
          <w:b/>
        </w:rPr>
      </w:pPr>
      <w:r w:rsidRPr="003E337F">
        <w:rPr>
          <w:rStyle w:val="ReportTemplate"/>
          <w:b/>
        </w:rPr>
        <w:t>We are seeking members’ steer on option</w:t>
      </w:r>
      <w:r w:rsidR="003E337F" w:rsidRPr="003E337F">
        <w:rPr>
          <w:rStyle w:val="ReportTemplate"/>
          <w:b/>
        </w:rPr>
        <w:t>s</w:t>
      </w:r>
      <w:r w:rsidRPr="003E337F">
        <w:rPr>
          <w:rStyle w:val="ReportTemplate"/>
          <w:b/>
        </w:rPr>
        <w:t xml:space="preserve"> for the dispute resolution</w:t>
      </w:r>
      <w:r w:rsidR="003E337F">
        <w:rPr>
          <w:rStyle w:val="ReportTemplate"/>
          <w:b/>
        </w:rPr>
        <w:t>.</w:t>
      </w:r>
      <w:r w:rsidRPr="003E337F">
        <w:rPr>
          <w:rStyle w:val="ReportTemplate"/>
          <w:b/>
        </w:rPr>
        <w:t xml:space="preserve"> </w:t>
      </w: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00164C85">
          <w:r w:rsidRPr="00C803F3">
            <w:rPr>
              <w:rStyle w:val="Style6"/>
            </w:rPr>
            <w:t>Implications for Wales</w:t>
          </w:r>
        </w:p>
      </w:sdtContent>
    </w:sdt>
    <w:p w14:paraId="42215BC1" w14:textId="28B7ADEE" w:rsidR="00164C85" w:rsidRPr="00B42817" w:rsidRDefault="004E2BDE" w:rsidP="00164C85">
      <w:pPr>
        <w:pStyle w:val="ListParagraph"/>
        <w:rPr>
          <w:i/>
        </w:rPr>
      </w:pPr>
      <w:r>
        <w:rPr>
          <w:rStyle w:val="ReportTemplate"/>
        </w:rPr>
        <w:t>Homelessness is a</w:t>
      </w:r>
      <w:r>
        <w:rPr>
          <w:lang w:eastAsia="ja-JP"/>
        </w:rPr>
        <w:t xml:space="preserve"> devolved responsibility</w:t>
      </w:r>
      <w:r w:rsidR="00164C85" w:rsidRPr="00B42817">
        <w:rPr>
          <w:lang w:eastAsia="ja-JP"/>
        </w:rPr>
        <w:t xml:space="preserve"> of the Welsh Assembly Government, and </w:t>
      </w:r>
      <w:r>
        <w:rPr>
          <w:lang w:eastAsia="ja-JP"/>
        </w:rPr>
        <w:t>main implications of the protocol are for English local authorities.</w:t>
      </w:r>
      <w:r w:rsidR="00164C85">
        <w:rPr>
          <w:lang w:eastAsia="ja-JP"/>
        </w:rPr>
        <w:t xml:space="preserve"> </w:t>
      </w:r>
    </w:p>
    <w:p w14:paraId="14C9DD7F" w14:textId="77777777" w:rsidR="00164C85" w:rsidRPr="009B1AA8" w:rsidRDefault="0097696E" w:rsidP="00164C85">
      <w:pPr>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009B1AA8">
            <w:rPr>
              <w:rStyle w:val="Style6"/>
            </w:rPr>
            <w:t>Financial Implications</w:t>
          </w:r>
        </w:sdtContent>
      </w:sdt>
    </w:p>
    <w:p w14:paraId="6BEC0BFC" w14:textId="02BA9703" w:rsidR="00164C85" w:rsidRPr="00BD62D0" w:rsidRDefault="00BD62D0" w:rsidP="00BD62D0">
      <w:pPr>
        <w:pStyle w:val="ListParagraph"/>
        <w:rPr>
          <w:rStyle w:val="Title2"/>
          <w:b w:val="0"/>
          <w:sz w:val="22"/>
        </w:rPr>
      </w:pPr>
      <w:r>
        <w:rPr>
          <w:rStyle w:val="Title2"/>
          <w:b w:val="0"/>
          <w:sz w:val="22"/>
        </w:rPr>
        <w:t>Th</w:t>
      </w:r>
      <w:r w:rsidR="00FD3155">
        <w:rPr>
          <w:rStyle w:val="Title2"/>
          <w:b w:val="0"/>
          <w:sz w:val="22"/>
        </w:rPr>
        <w:t xml:space="preserve">ere are </w:t>
      </w:r>
      <w:r w:rsidR="0012419F">
        <w:rPr>
          <w:rStyle w:val="Title2"/>
          <w:b w:val="0"/>
          <w:sz w:val="22"/>
        </w:rPr>
        <w:t>no financial implications at this stage</w:t>
      </w:r>
      <w:r w:rsidR="00FE2353">
        <w:rPr>
          <w:rStyle w:val="Title2"/>
          <w:b w:val="0"/>
          <w:sz w:val="22"/>
        </w:rPr>
        <w:t>. However, depending on the LGA’s position on supporting the funding of any web based systems, future costs might be incurred.</w:t>
      </w:r>
      <w:r w:rsidR="00FD3155">
        <w:rPr>
          <w:rStyle w:val="Title2"/>
          <w:b w:val="0"/>
          <w:sz w:val="22"/>
        </w:rPr>
        <w:t xml:space="preserve"> </w:t>
      </w:r>
    </w:p>
    <w:p w14:paraId="0A7E86AB" w14:textId="4B3FF709" w:rsidR="00BD62D0" w:rsidRDefault="00BD62D0" w:rsidP="00164C85">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97696E" w:rsidP="00164C85">
      <w:pPr>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009B1AA8">
            <w:rPr>
              <w:rStyle w:val="Style6"/>
            </w:rPr>
            <w:t>Next steps</w:t>
          </w:r>
        </w:sdtContent>
      </w:sdt>
    </w:p>
    <w:p w14:paraId="4AF7A4F2" w14:textId="1B76B385" w:rsidR="00164C85" w:rsidRDefault="00164C85" w:rsidP="008A193F">
      <w:pPr>
        <w:pStyle w:val="ListParagraph"/>
        <w:ind w:left="426" w:hanging="426"/>
        <w:rPr>
          <w:rStyle w:val="ReportTemplate"/>
        </w:rPr>
      </w:pPr>
      <w:r>
        <w:rPr>
          <w:rStyle w:val="ReportTemplate"/>
        </w:rPr>
        <w:t xml:space="preserve">Members are asked to note and comment on the LGA’s </w:t>
      </w:r>
      <w:r w:rsidR="00F8109E">
        <w:rPr>
          <w:rStyle w:val="ReportTemplate"/>
        </w:rPr>
        <w:t>work to date, and provide further direction on work to be carried out.</w:t>
      </w:r>
      <w:r>
        <w:rPr>
          <w:rStyle w:val="ReportTemplate"/>
        </w:rPr>
        <w:t xml:space="preserve"> </w:t>
      </w:r>
    </w:p>
    <w:sectPr w:rsidR="00164C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B4D32" w14:textId="77777777" w:rsidR="000D08CB" w:rsidRPr="00C803F3" w:rsidRDefault="000D08CB" w:rsidP="00C803F3">
      <w:r>
        <w:separator/>
      </w:r>
    </w:p>
  </w:endnote>
  <w:endnote w:type="continuationSeparator" w:id="0">
    <w:p w14:paraId="739C9A19" w14:textId="77777777" w:rsidR="000D08CB" w:rsidRPr="00C803F3" w:rsidRDefault="000D08C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91BD" w14:textId="77777777" w:rsidR="0004345D" w:rsidRDefault="0004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C6EC" w14:textId="77777777" w:rsidR="0004345D" w:rsidRPr="005C40E9" w:rsidRDefault="0004345D" w:rsidP="0004345D">
    <w:pPr>
      <w:widowControl w:val="0"/>
      <w:spacing w:after="0" w:line="220" w:lineRule="exact"/>
      <w:ind w:left="-709" w:right="-852" w:firstLine="0"/>
      <w:rPr>
        <w:rFonts w:eastAsia="Times New Roman" w:cs="Arial"/>
        <w:sz w:val="16"/>
        <w:szCs w:val="16"/>
        <w:lang w:eastAsia="en-GB"/>
      </w:rPr>
    </w:pPr>
    <w:bookmarkStart w:id="2" w:name="Date2"/>
    <w:bookmarkEnd w:id="2"/>
    <w:r w:rsidRPr="005C40E9">
      <w:rPr>
        <w:rFonts w:eastAsia="Times New Roman" w:cs="Arial"/>
        <w:sz w:val="16"/>
        <w:szCs w:val="16"/>
        <w:lang w:eastAsia="en-GB"/>
      </w:rPr>
      <w:t xml:space="preserve">18 Smith Square, London, SW1P 3HZ    </w:t>
    </w:r>
    <w:hyperlink r:id="rId1" w:history="1">
      <w:r w:rsidRPr="005C40E9">
        <w:rPr>
          <w:rFonts w:eastAsia="Times New Roman" w:cs="Arial"/>
          <w:color w:val="000000"/>
          <w:sz w:val="16"/>
          <w:szCs w:val="16"/>
          <w:lang w:eastAsia="en-GB"/>
        </w:rPr>
        <w:t>www.local.gov.uk</w:t>
      </w:r>
    </w:hyperlink>
    <w:r w:rsidRPr="005C40E9">
      <w:rPr>
        <w:rFonts w:eastAsia="Times New Roman" w:cs="Arial"/>
        <w:sz w:val="16"/>
        <w:szCs w:val="16"/>
        <w:lang w:eastAsia="en-GB"/>
      </w:rPr>
      <w:t xml:space="preserve">    Telephone 020 7664 3000    Email </w:t>
    </w:r>
    <w:hyperlink r:id="rId2" w:history="1">
      <w:r w:rsidRPr="005C40E9">
        <w:rPr>
          <w:rFonts w:eastAsia="Times New Roman" w:cs="Arial"/>
          <w:color w:val="000000"/>
          <w:sz w:val="16"/>
          <w:szCs w:val="16"/>
          <w:lang w:eastAsia="en-GB"/>
        </w:rPr>
        <w:t>info@local.gov.uk</w:t>
      </w:r>
    </w:hyperlink>
    <w:r w:rsidRPr="005C40E9">
      <w:rPr>
        <w:rFonts w:eastAsia="Times New Roman" w:cs="Arial"/>
        <w:sz w:val="16"/>
        <w:szCs w:val="16"/>
        <w:lang w:eastAsia="en-GB"/>
      </w:rPr>
      <w:t xml:space="preserve">    Chief Executive: Mark Lloyd </w:t>
    </w:r>
    <w:r w:rsidRPr="005C40E9">
      <w:rPr>
        <w:rFonts w:eastAsia="Times New Roman" w:cs="Arial"/>
        <w:sz w:val="16"/>
        <w:szCs w:val="16"/>
        <w:lang w:eastAsia="en-GB"/>
      </w:rPr>
      <w:br/>
      <w:t xml:space="preserve">Local Government Association </w:t>
    </w:r>
    <w:r w:rsidRPr="005C40E9">
      <w:rPr>
        <w:rFonts w:eastAsia="Times New Roman" w:cs="Arial"/>
        <w:noProof/>
        <w:sz w:val="16"/>
        <w:szCs w:val="16"/>
        <w:lang w:eastAsia="en-GB"/>
      </w:rPr>
      <w:t>company number 11177145</w:t>
    </w:r>
    <w:r w:rsidRPr="005C40E9">
      <w:rPr>
        <w:rFonts w:eastAsia="Times New Roman" w:cs="Arial"/>
        <w:sz w:val="16"/>
        <w:szCs w:val="16"/>
        <w:lang w:eastAsia="en-GB"/>
      </w:rPr>
      <w:t>  Improvement and Development Agency for Local Government company number 03675577</w:t>
    </w:r>
  </w:p>
  <w:p w14:paraId="34F3990D" w14:textId="77777777" w:rsidR="0004345D" w:rsidRDefault="00043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87B4" w14:textId="77777777" w:rsidR="0004345D" w:rsidRDefault="0004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5A20" w14:textId="77777777" w:rsidR="000D08CB" w:rsidRPr="00C803F3" w:rsidRDefault="000D08CB" w:rsidP="00C803F3">
      <w:r>
        <w:separator/>
      </w:r>
    </w:p>
  </w:footnote>
  <w:footnote w:type="continuationSeparator" w:id="0">
    <w:p w14:paraId="4633A539" w14:textId="77777777" w:rsidR="000D08CB" w:rsidRPr="00C803F3" w:rsidRDefault="000D08CB" w:rsidP="00C803F3">
      <w:r>
        <w:continuationSeparator/>
      </w:r>
    </w:p>
  </w:footnote>
  <w:footnote w:id="1">
    <w:p w14:paraId="0C9A5C48" w14:textId="369EC4A2" w:rsidR="000C69B6" w:rsidRDefault="000C69B6">
      <w:pPr>
        <w:pStyle w:val="FootnoteText"/>
      </w:pPr>
      <w:r>
        <w:rPr>
          <w:rStyle w:val="FootnoteReference"/>
        </w:rPr>
        <w:footnoteRef/>
      </w:r>
      <w:r>
        <w:t xml:space="preserve"> </w:t>
      </w:r>
      <w:hyperlink r:id="rId1" w:history="1">
        <w:r w:rsidRPr="00B829A4">
          <w:rPr>
            <w:rStyle w:val="Hyperlink"/>
          </w:rPr>
          <w:t>https://www.local.gov.uk/procedures-referrals-homeless-applicants-another-local-authority-0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7667" w14:textId="77777777" w:rsidR="0004345D" w:rsidRDefault="0004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C69B6" w:rsidRDefault="000C69B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C69B6" w:rsidRPr="00C25CA7" w14:paraId="5837A1D2" w14:textId="77777777" w:rsidTr="000F69FB">
      <w:trPr>
        <w:trHeight w:val="416"/>
      </w:trPr>
      <w:tc>
        <w:tcPr>
          <w:tcW w:w="5812" w:type="dxa"/>
          <w:vMerge w:val="restart"/>
        </w:tcPr>
        <w:p w14:paraId="5837A1D0" w14:textId="77777777" w:rsidR="000C69B6" w:rsidRPr="00C803F3" w:rsidRDefault="000C69B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122A101" w:rsidR="000C69B6" w:rsidRPr="00C803F3" w:rsidRDefault="000C69B6" w:rsidP="00051094">
              <w:pPr>
                <w:ind w:left="0" w:firstLine="0"/>
              </w:pPr>
              <w:r w:rsidRPr="00051094">
                <w:rPr>
                  <w:b/>
                </w:rPr>
                <w:t xml:space="preserve">Environment, </w:t>
              </w:r>
              <w:r w:rsidR="00051094" w:rsidRPr="00051094">
                <w:rPr>
                  <w:b/>
                </w:rPr>
                <w:t>Economy, Housing and Transport B</w:t>
              </w:r>
              <w:r w:rsidRPr="00051094">
                <w:rPr>
                  <w:b/>
                </w:rPr>
                <w:t>oard</w:t>
              </w:r>
            </w:p>
          </w:tc>
        </w:sdtContent>
      </w:sdt>
    </w:tr>
    <w:tr w:rsidR="000C69B6" w14:paraId="5837A1D5" w14:textId="77777777" w:rsidTr="000F69FB">
      <w:trPr>
        <w:trHeight w:val="406"/>
      </w:trPr>
      <w:tc>
        <w:tcPr>
          <w:tcW w:w="5812" w:type="dxa"/>
          <w:vMerge/>
        </w:tcPr>
        <w:p w14:paraId="5837A1D3" w14:textId="77777777" w:rsidR="000C69B6" w:rsidRPr="00A627DD" w:rsidRDefault="000C69B6" w:rsidP="00C803F3"/>
      </w:tc>
      <w:tc>
        <w:tcPr>
          <w:tcW w:w="4106" w:type="dxa"/>
        </w:tcPr>
        <w:sdt>
          <w:sdtPr>
            <w:alias w:val="Date"/>
            <w:tag w:val="Date"/>
            <w:id w:val="-488943452"/>
            <w:placeholder>
              <w:docPart w:val="DC36D9B85A214F14AB68618A90760C36"/>
            </w:placeholder>
            <w:date w:fullDate="2019-10-22T00:00:00Z">
              <w:dateFormat w:val="dd MMMM yyyy"/>
              <w:lid w:val="en-GB"/>
              <w:storeMappedDataAs w:val="dateTime"/>
              <w:calendar w:val="gregorian"/>
            </w:date>
          </w:sdtPr>
          <w:sdtEndPr/>
          <w:sdtContent>
            <w:p w14:paraId="5837A1D4" w14:textId="564D7D3A" w:rsidR="000C69B6" w:rsidRPr="00C803F3" w:rsidRDefault="000C69B6" w:rsidP="00CE6000">
              <w:r>
                <w:t>22 October 2019</w:t>
              </w:r>
            </w:p>
          </w:sdtContent>
        </w:sdt>
      </w:tc>
    </w:tr>
    <w:tr w:rsidR="000C69B6" w:rsidRPr="00C25CA7" w14:paraId="5837A1D8" w14:textId="77777777" w:rsidTr="000F69FB">
      <w:trPr>
        <w:trHeight w:val="89"/>
      </w:trPr>
      <w:tc>
        <w:tcPr>
          <w:tcW w:w="5812" w:type="dxa"/>
          <w:vMerge/>
        </w:tcPr>
        <w:p w14:paraId="5837A1D6" w14:textId="77777777" w:rsidR="000C69B6" w:rsidRPr="00A627DD" w:rsidRDefault="000C69B6" w:rsidP="00C803F3"/>
      </w:tc>
      <w:tc>
        <w:tcPr>
          <w:tcW w:w="4106" w:type="dxa"/>
        </w:tcPr>
        <w:p w14:paraId="5837A1D7" w14:textId="77C0357C" w:rsidR="000C69B6" w:rsidRPr="00C803F3" w:rsidRDefault="000C69B6" w:rsidP="00CE6000"/>
      </w:tc>
    </w:tr>
  </w:tbl>
  <w:p w14:paraId="5837A1D9" w14:textId="77777777" w:rsidR="000C69B6" w:rsidRDefault="000C6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1505" w14:textId="77777777" w:rsidR="0004345D" w:rsidRDefault="00043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53D"/>
    <w:multiLevelType w:val="hybridMultilevel"/>
    <w:tmpl w:val="AB58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F1420"/>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0A3C92"/>
    <w:multiLevelType w:val="hybridMultilevel"/>
    <w:tmpl w:val="3B6C0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754418E"/>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8F1945"/>
    <w:multiLevelType w:val="hybridMultilevel"/>
    <w:tmpl w:val="65E8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A75BC"/>
    <w:multiLevelType w:val="hybridMultilevel"/>
    <w:tmpl w:val="0838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B583A"/>
    <w:multiLevelType w:val="multilevel"/>
    <w:tmpl w:val="BE708376"/>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69A44D1"/>
    <w:multiLevelType w:val="multilevel"/>
    <w:tmpl w:val="9BE62E3A"/>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95085"/>
    <w:multiLevelType w:val="multilevel"/>
    <w:tmpl w:val="755852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CC43F0"/>
    <w:multiLevelType w:val="hybridMultilevel"/>
    <w:tmpl w:val="2B9E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8"/>
  </w:num>
  <w:num w:numId="6">
    <w:abstractNumId w:val="1"/>
  </w:num>
  <w:num w:numId="7">
    <w:abstractNumId w:val="10"/>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268EC"/>
    <w:rsid w:val="00027119"/>
    <w:rsid w:val="0004345D"/>
    <w:rsid w:val="000463CB"/>
    <w:rsid w:val="00051094"/>
    <w:rsid w:val="00052602"/>
    <w:rsid w:val="00053A7C"/>
    <w:rsid w:val="0006051D"/>
    <w:rsid w:val="00062AF8"/>
    <w:rsid w:val="00074312"/>
    <w:rsid w:val="00075D38"/>
    <w:rsid w:val="00083895"/>
    <w:rsid w:val="000B57EB"/>
    <w:rsid w:val="000B6589"/>
    <w:rsid w:val="000C69B6"/>
    <w:rsid w:val="000D08CB"/>
    <w:rsid w:val="000D5BBD"/>
    <w:rsid w:val="000D75CB"/>
    <w:rsid w:val="000E2AFB"/>
    <w:rsid w:val="000F69FB"/>
    <w:rsid w:val="00122BB1"/>
    <w:rsid w:val="0012419F"/>
    <w:rsid w:val="001311CA"/>
    <w:rsid w:val="00150BA2"/>
    <w:rsid w:val="00162621"/>
    <w:rsid w:val="00164C85"/>
    <w:rsid w:val="00173C06"/>
    <w:rsid w:val="0017438E"/>
    <w:rsid w:val="00181DD7"/>
    <w:rsid w:val="00182430"/>
    <w:rsid w:val="00193B21"/>
    <w:rsid w:val="001A0903"/>
    <w:rsid w:val="001A3759"/>
    <w:rsid w:val="001B36CE"/>
    <w:rsid w:val="001B715E"/>
    <w:rsid w:val="001C0F6C"/>
    <w:rsid w:val="001D6B5C"/>
    <w:rsid w:val="001F2A1E"/>
    <w:rsid w:val="001F481C"/>
    <w:rsid w:val="001F6D23"/>
    <w:rsid w:val="00215BA2"/>
    <w:rsid w:val="00217D13"/>
    <w:rsid w:val="0022453B"/>
    <w:rsid w:val="0022550E"/>
    <w:rsid w:val="00232707"/>
    <w:rsid w:val="002539E9"/>
    <w:rsid w:val="002614C1"/>
    <w:rsid w:val="00263F4F"/>
    <w:rsid w:val="00282019"/>
    <w:rsid w:val="00282679"/>
    <w:rsid w:val="00286250"/>
    <w:rsid w:val="002D5B46"/>
    <w:rsid w:val="002F0285"/>
    <w:rsid w:val="002F30E9"/>
    <w:rsid w:val="00301A51"/>
    <w:rsid w:val="003034F0"/>
    <w:rsid w:val="003054D4"/>
    <w:rsid w:val="00307627"/>
    <w:rsid w:val="00331810"/>
    <w:rsid w:val="00350900"/>
    <w:rsid w:val="00350C6B"/>
    <w:rsid w:val="0039071D"/>
    <w:rsid w:val="00391FDD"/>
    <w:rsid w:val="003923E2"/>
    <w:rsid w:val="003D2577"/>
    <w:rsid w:val="003D491E"/>
    <w:rsid w:val="003E210D"/>
    <w:rsid w:val="003E337F"/>
    <w:rsid w:val="003E48B4"/>
    <w:rsid w:val="00400D1D"/>
    <w:rsid w:val="00436BB5"/>
    <w:rsid w:val="004544BB"/>
    <w:rsid w:val="004600A2"/>
    <w:rsid w:val="00475004"/>
    <w:rsid w:val="00487578"/>
    <w:rsid w:val="00491EB6"/>
    <w:rsid w:val="004A5404"/>
    <w:rsid w:val="004B4F2C"/>
    <w:rsid w:val="004B6761"/>
    <w:rsid w:val="004C2567"/>
    <w:rsid w:val="004D072F"/>
    <w:rsid w:val="004D3404"/>
    <w:rsid w:val="004E2BDE"/>
    <w:rsid w:val="004F0E21"/>
    <w:rsid w:val="004F5672"/>
    <w:rsid w:val="004F79E4"/>
    <w:rsid w:val="00501889"/>
    <w:rsid w:val="0051129F"/>
    <w:rsid w:val="005342D7"/>
    <w:rsid w:val="00564439"/>
    <w:rsid w:val="00580B9F"/>
    <w:rsid w:val="005818BC"/>
    <w:rsid w:val="00583A8F"/>
    <w:rsid w:val="00586191"/>
    <w:rsid w:val="00593E8A"/>
    <w:rsid w:val="005A0850"/>
    <w:rsid w:val="005A0D02"/>
    <w:rsid w:val="005B3CEA"/>
    <w:rsid w:val="005B3FAA"/>
    <w:rsid w:val="005C0956"/>
    <w:rsid w:val="005D227F"/>
    <w:rsid w:val="005F5CFA"/>
    <w:rsid w:val="006061A4"/>
    <w:rsid w:val="0061615D"/>
    <w:rsid w:val="00630DF6"/>
    <w:rsid w:val="0063659E"/>
    <w:rsid w:val="006476C6"/>
    <w:rsid w:val="006830F5"/>
    <w:rsid w:val="00685677"/>
    <w:rsid w:val="00692CEB"/>
    <w:rsid w:val="006A4D63"/>
    <w:rsid w:val="006A4F16"/>
    <w:rsid w:val="006A6E98"/>
    <w:rsid w:val="006B3D6D"/>
    <w:rsid w:val="006C3ED9"/>
    <w:rsid w:val="006D4A7D"/>
    <w:rsid w:val="006D655B"/>
    <w:rsid w:val="006E02EC"/>
    <w:rsid w:val="006F633E"/>
    <w:rsid w:val="007000E0"/>
    <w:rsid w:val="00706D68"/>
    <w:rsid w:val="00711BD9"/>
    <w:rsid w:val="00712C86"/>
    <w:rsid w:val="00720075"/>
    <w:rsid w:val="00724FC1"/>
    <w:rsid w:val="007271F6"/>
    <w:rsid w:val="0074584E"/>
    <w:rsid w:val="007569E8"/>
    <w:rsid w:val="007622BA"/>
    <w:rsid w:val="00777D2A"/>
    <w:rsid w:val="00785B9B"/>
    <w:rsid w:val="0078743B"/>
    <w:rsid w:val="00795C95"/>
    <w:rsid w:val="007C066D"/>
    <w:rsid w:val="007C4AFB"/>
    <w:rsid w:val="007D02F2"/>
    <w:rsid w:val="007E015C"/>
    <w:rsid w:val="007E29A5"/>
    <w:rsid w:val="007F1B5C"/>
    <w:rsid w:val="007F5AA5"/>
    <w:rsid w:val="007F6FE6"/>
    <w:rsid w:val="0080090D"/>
    <w:rsid w:val="00802354"/>
    <w:rsid w:val="0080661C"/>
    <w:rsid w:val="00831CF2"/>
    <w:rsid w:val="00866D13"/>
    <w:rsid w:val="008838B4"/>
    <w:rsid w:val="00885312"/>
    <w:rsid w:val="00891AE9"/>
    <w:rsid w:val="00892BFA"/>
    <w:rsid w:val="008935FF"/>
    <w:rsid w:val="008A193F"/>
    <w:rsid w:val="008A2673"/>
    <w:rsid w:val="008A3CC5"/>
    <w:rsid w:val="008A4F2A"/>
    <w:rsid w:val="008A4FCA"/>
    <w:rsid w:val="008A6DCD"/>
    <w:rsid w:val="008A7969"/>
    <w:rsid w:val="00910B1A"/>
    <w:rsid w:val="00913AF0"/>
    <w:rsid w:val="00914C7C"/>
    <w:rsid w:val="00926FD1"/>
    <w:rsid w:val="009437DA"/>
    <w:rsid w:val="00947E52"/>
    <w:rsid w:val="00950BAD"/>
    <w:rsid w:val="00952A0B"/>
    <w:rsid w:val="0097696E"/>
    <w:rsid w:val="0098554C"/>
    <w:rsid w:val="0098793E"/>
    <w:rsid w:val="00990E4A"/>
    <w:rsid w:val="009B12CE"/>
    <w:rsid w:val="009B1AA8"/>
    <w:rsid w:val="009B62BA"/>
    <w:rsid w:val="009B6F95"/>
    <w:rsid w:val="009D3A43"/>
    <w:rsid w:val="009E1AFC"/>
    <w:rsid w:val="009E4790"/>
    <w:rsid w:val="009E7C4A"/>
    <w:rsid w:val="009F210D"/>
    <w:rsid w:val="009F3F73"/>
    <w:rsid w:val="009F67B4"/>
    <w:rsid w:val="009F73FD"/>
    <w:rsid w:val="00A03BBC"/>
    <w:rsid w:val="00A058D1"/>
    <w:rsid w:val="00A178B4"/>
    <w:rsid w:val="00A21853"/>
    <w:rsid w:val="00A27AD5"/>
    <w:rsid w:val="00A43E6D"/>
    <w:rsid w:val="00A454A5"/>
    <w:rsid w:val="00A514D8"/>
    <w:rsid w:val="00A51EDE"/>
    <w:rsid w:val="00A52819"/>
    <w:rsid w:val="00A612EB"/>
    <w:rsid w:val="00A636EF"/>
    <w:rsid w:val="00A71342"/>
    <w:rsid w:val="00A7499E"/>
    <w:rsid w:val="00A915CA"/>
    <w:rsid w:val="00A92782"/>
    <w:rsid w:val="00AB1E8D"/>
    <w:rsid w:val="00AB5E98"/>
    <w:rsid w:val="00AC6514"/>
    <w:rsid w:val="00AE37E1"/>
    <w:rsid w:val="00AE3818"/>
    <w:rsid w:val="00AE7AC0"/>
    <w:rsid w:val="00AF00B2"/>
    <w:rsid w:val="00B10DC8"/>
    <w:rsid w:val="00B12E14"/>
    <w:rsid w:val="00B36CC1"/>
    <w:rsid w:val="00B3749B"/>
    <w:rsid w:val="00B40D0A"/>
    <w:rsid w:val="00B42C82"/>
    <w:rsid w:val="00B63CE0"/>
    <w:rsid w:val="00B751FE"/>
    <w:rsid w:val="00B84F31"/>
    <w:rsid w:val="00B871DB"/>
    <w:rsid w:val="00B87289"/>
    <w:rsid w:val="00BA6189"/>
    <w:rsid w:val="00BD62D0"/>
    <w:rsid w:val="00BE3867"/>
    <w:rsid w:val="00BE559A"/>
    <w:rsid w:val="00BF12AC"/>
    <w:rsid w:val="00C11A2A"/>
    <w:rsid w:val="00C15BFA"/>
    <w:rsid w:val="00C256FB"/>
    <w:rsid w:val="00C56A9C"/>
    <w:rsid w:val="00C623CD"/>
    <w:rsid w:val="00C66236"/>
    <w:rsid w:val="00C803F3"/>
    <w:rsid w:val="00CA5CFD"/>
    <w:rsid w:val="00CB6F4A"/>
    <w:rsid w:val="00CB7BBA"/>
    <w:rsid w:val="00CC3FEC"/>
    <w:rsid w:val="00CD6806"/>
    <w:rsid w:val="00CD7929"/>
    <w:rsid w:val="00CE6000"/>
    <w:rsid w:val="00CF533C"/>
    <w:rsid w:val="00D14CA0"/>
    <w:rsid w:val="00D20740"/>
    <w:rsid w:val="00D2443E"/>
    <w:rsid w:val="00D2699A"/>
    <w:rsid w:val="00D35BC0"/>
    <w:rsid w:val="00D453FA"/>
    <w:rsid w:val="00D45B4D"/>
    <w:rsid w:val="00D4693D"/>
    <w:rsid w:val="00D51431"/>
    <w:rsid w:val="00D64975"/>
    <w:rsid w:val="00D863FF"/>
    <w:rsid w:val="00D86DBA"/>
    <w:rsid w:val="00DA0D43"/>
    <w:rsid w:val="00DA455F"/>
    <w:rsid w:val="00DA7394"/>
    <w:rsid w:val="00DC4574"/>
    <w:rsid w:val="00DE3DD1"/>
    <w:rsid w:val="00E147E0"/>
    <w:rsid w:val="00E26CD7"/>
    <w:rsid w:val="00E303BD"/>
    <w:rsid w:val="00E37C24"/>
    <w:rsid w:val="00E41A47"/>
    <w:rsid w:val="00E45624"/>
    <w:rsid w:val="00E46194"/>
    <w:rsid w:val="00E6516E"/>
    <w:rsid w:val="00E86C63"/>
    <w:rsid w:val="00EA1A92"/>
    <w:rsid w:val="00EA294E"/>
    <w:rsid w:val="00ED67F3"/>
    <w:rsid w:val="00EE5F1E"/>
    <w:rsid w:val="00EF4E22"/>
    <w:rsid w:val="00EF7615"/>
    <w:rsid w:val="00F225E4"/>
    <w:rsid w:val="00F23A09"/>
    <w:rsid w:val="00F264DB"/>
    <w:rsid w:val="00F2679C"/>
    <w:rsid w:val="00F3587A"/>
    <w:rsid w:val="00F37DAD"/>
    <w:rsid w:val="00F438B5"/>
    <w:rsid w:val="00F4701A"/>
    <w:rsid w:val="00F53CFC"/>
    <w:rsid w:val="00F759FB"/>
    <w:rsid w:val="00F8109E"/>
    <w:rsid w:val="00F8673F"/>
    <w:rsid w:val="00F963AA"/>
    <w:rsid w:val="00FA5ACA"/>
    <w:rsid w:val="00FB36FD"/>
    <w:rsid w:val="00FD0910"/>
    <w:rsid w:val="00FD22AF"/>
    <w:rsid w:val="00FD3155"/>
    <w:rsid w:val="00FD510A"/>
    <w:rsid w:val="00FE2353"/>
    <w:rsid w:val="00FE4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paragraph" w:styleId="FootnoteText">
    <w:name w:val="footnote text"/>
    <w:basedOn w:val="Normal"/>
    <w:link w:val="FootnoteTextChar"/>
    <w:uiPriority w:val="99"/>
    <w:semiHidden/>
    <w:unhideWhenUsed/>
    <w:rsid w:val="00C66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23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66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procedures-referrals-homeless-applicants-another-local-authority-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
      <w:docPartPr>
        <w:name w:val="F78D53E919CE40DFB6148425A03508E3"/>
        <w:category>
          <w:name w:val="General"/>
          <w:gallery w:val="placeholder"/>
        </w:category>
        <w:types>
          <w:type w:val="bbPlcHdr"/>
        </w:types>
        <w:behaviors>
          <w:behavior w:val="content"/>
        </w:behaviors>
        <w:guid w:val="{B10B35CF-B722-4888-B810-68F2767F060D}"/>
      </w:docPartPr>
      <w:docPartBody>
        <w:p w:rsidR="00522712" w:rsidRDefault="00D2350B" w:rsidP="00D2350B">
          <w:pPr>
            <w:pStyle w:val="F78D53E919CE40DFB6148425A03508E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52CB"/>
    <w:rsid w:val="001425E7"/>
    <w:rsid w:val="001C79DF"/>
    <w:rsid w:val="002F1F5C"/>
    <w:rsid w:val="0049738F"/>
    <w:rsid w:val="004E2C7C"/>
    <w:rsid w:val="00522712"/>
    <w:rsid w:val="00A555D7"/>
    <w:rsid w:val="00B710F9"/>
    <w:rsid w:val="00BC6D4A"/>
    <w:rsid w:val="00D2350B"/>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50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F78D53E919CE40DFB6148425A03508E3">
    <w:name w:val="F78D53E919CE40DFB6148425A03508E3"/>
    <w:rsid w:val="00D2350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a2450aae-1d20-4711-921f-ba4e3dc97b4d"/>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C9FEE04-599B-466F-84A5-2C14F1B7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23C08A20</Template>
  <TotalTime>505</TotalTime>
  <Pages>7</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268</cp:revision>
  <dcterms:created xsi:type="dcterms:W3CDTF">2019-01-08T11:11:00Z</dcterms:created>
  <dcterms:modified xsi:type="dcterms:W3CDTF">2019-10-15T14:39:00Z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